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C47A08" w14:textId="55065FB3" w:rsidR="00AF2395" w:rsidRDefault="00E7234F" w:rsidP="00E7234F">
      <w:pPr>
        <w:rPr>
          <w:rFonts w:eastAsiaTheme="majorEastAsia" w:cs="Arial"/>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noProof/>
          <w:lang w:eastAsia="en-GB"/>
        </w:rPr>
        <w:drawing>
          <wp:anchor distT="0" distB="0" distL="114300" distR="114300" simplePos="0" relativeHeight="251658240" behindDoc="1" locked="0" layoutInCell="1" allowOverlap="1" wp14:anchorId="3C394335" wp14:editId="32080C1E">
            <wp:simplePos x="0" y="0"/>
            <wp:positionH relativeFrom="column">
              <wp:posOffset>2209800</wp:posOffset>
            </wp:positionH>
            <wp:positionV relativeFrom="paragraph">
              <wp:posOffset>114300</wp:posOffset>
            </wp:positionV>
            <wp:extent cx="1268095" cy="2042160"/>
            <wp:effectExtent l="0" t="0" r="8255" b="0"/>
            <wp:wrapTight wrapText="bothSides">
              <wp:wrapPolygon edited="0">
                <wp:start x="0" y="0"/>
                <wp:lineTo x="0" y="21358"/>
                <wp:lineTo x="21416" y="21358"/>
                <wp:lineTo x="214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268095" cy="2042160"/>
                    </a:xfrm>
                    <a:prstGeom prst="rect">
                      <a:avLst/>
                    </a:prstGeom>
                  </pic:spPr>
                </pic:pic>
              </a:graphicData>
            </a:graphic>
            <wp14:sizeRelH relativeFrom="page">
              <wp14:pctWidth>0</wp14:pctWidth>
            </wp14:sizeRelH>
            <wp14:sizeRelV relativeFrom="page">
              <wp14:pctHeight>0</wp14:pctHeight>
            </wp14:sizeRelV>
          </wp:anchor>
        </w:drawing>
      </w:r>
    </w:p>
    <w:p w14:paraId="796258FA" w14:textId="410C319F" w:rsidR="00210ABA" w:rsidRDefault="00210ABA" w:rsidP="34510B1E">
      <w:pPr>
        <w:rPr>
          <w:rFonts w:eastAsiaTheme="majorEastAsia" w:cs="Arial"/>
          <w:b/>
          <w:bCs/>
          <w:color w:val="000000" w:themeColor="text2"/>
          <w:sz w:val="72"/>
          <w:szCs w:val="72"/>
          <w:u w:val="single"/>
          <w:lang w:eastAsia="ja-JP"/>
        </w:rPr>
      </w:pPr>
    </w:p>
    <w:p w14:paraId="1CAC10B8" w14:textId="27300CA8" w:rsidR="00E7234F" w:rsidRDefault="00E7234F" w:rsidP="00E7234F">
      <w:pPr>
        <w:jc w:val="center"/>
        <w:rPr>
          <w:rFonts w:eastAsiaTheme="majorEastAsia" w:cs="Arial"/>
          <w:color w:val="000000" w:themeColor="text2"/>
          <w:sz w:val="72"/>
          <w:szCs w:val="72"/>
          <w:lang w:val="en-US" w:eastAsia="ja-JP"/>
        </w:rPr>
      </w:pPr>
      <w:r w:rsidRPr="6BD202DA">
        <w:rPr>
          <w:rFonts w:eastAsiaTheme="majorEastAsia" w:cs="Arial"/>
          <w:color w:val="000000" w:themeColor="text2"/>
          <w:sz w:val="72"/>
          <w:szCs w:val="72"/>
          <w:lang w:val="en-US" w:eastAsia="ja-JP"/>
        </w:rPr>
        <w:t>Educational Visits Policy</w:t>
      </w:r>
    </w:p>
    <w:p w14:paraId="2FAD6714" w14:textId="77777777" w:rsidR="00210ABA" w:rsidRPr="00D8086A" w:rsidRDefault="00210ABA" w:rsidP="00210ABA">
      <w:pPr>
        <w:spacing w:line="240" w:lineRule="auto"/>
        <w:jc w:val="center"/>
      </w:pPr>
    </w:p>
    <w:p w14:paraId="494E4E67" w14:textId="34D014E5" w:rsidR="00210ABA" w:rsidRPr="009865B3" w:rsidRDefault="00210ABA" w:rsidP="00210ABA">
      <w:pPr>
        <w:spacing w:after="0" w:line="240" w:lineRule="auto"/>
      </w:pPr>
      <w:r>
        <w:t xml:space="preserve">                                                                  </w:t>
      </w:r>
    </w:p>
    <w:tbl>
      <w:tblPr>
        <w:tblStyle w:val="TableGrid"/>
        <w:tblpPr w:leftFromText="180" w:rightFromText="180" w:vertAnchor="text" w:horzAnchor="margin" w:tblpXSpec="center" w:tblpY="779"/>
        <w:tblW w:w="9493" w:type="dxa"/>
        <w:tblLook w:val="04A0" w:firstRow="1" w:lastRow="0" w:firstColumn="1" w:lastColumn="0" w:noHBand="0" w:noVBand="1"/>
      </w:tblPr>
      <w:tblGrid>
        <w:gridCol w:w="2547"/>
        <w:gridCol w:w="6946"/>
      </w:tblGrid>
      <w:tr w:rsidR="00210ABA" w14:paraId="0B9EBB89" w14:textId="77777777" w:rsidTr="00D90620">
        <w:tc>
          <w:tcPr>
            <w:tcW w:w="2547" w:type="dxa"/>
          </w:tcPr>
          <w:p w14:paraId="5C22AFD1" w14:textId="77777777" w:rsidR="00210ABA" w:rsidRPr="000F73B0" w:rsidRDefault="00210ABA" w:rsidP="00D90620">
            <w:pPr>
              <w:rPr>
                <w:rFonts w:eastAsia="Arial" w:cs="Arial"/>
                <w:b/>
                <w:bCs/>
                <w:color w:val="0070C0"/>
                <w:sz w:val="28"/>
                <w:szCs w:val="28"/>
              </w:rPr>
            </w:pPr>
            <w:r w:rsidRPr="1D949248">
              <w:rPr>
                <w:rFonts w:eastAsia="Arial" w:cs="Arial"/>
                <w:b/>
                <w:bCs/>
                <w:color w:val="0070C0"/>
                <w:sz w:val="28"/>
                <w:szCs w:val="28"/>
              </w:rPr>
              <w:t>Last Reviewed:</w:t>
            </w:r>
          </w:p>
        </w:tc>
        <w:tc>
          <w:tcPr>
            <w:tcW w:w="6946" w:type="dxa"/>
          </w:tcPr>
          <w:p w14:paraId="39BFBC11" w14:textId="00E18B94" w:rsidR="00210ABA" w:rsidRPr="00153C3F" w:rsidRDefault="0080051E" w:rsidP="00D90620">
            <w:pPr>
              <w:jc w:val="center"/>
              <w:rPr>
                <w:rFonts w:eastAsia="Arial" w:cs="Arial"/>
                <w:b/>
                <w:bCs/>
                <w:color w:val="0070C0"/>
                <w:sz w:val="32"/>
                <w:szCs w:val="32"/>
              </w:rPr>
            </w:pPr>
            <w:r>
              <w:rPr>
                <w:rFonts w:eastAsia="Arial" w:cs="Arial"/>
                <w:b/>
                <w:bCs/>
                <w:color w:val="0070C0"/>
                <w:sz w:val="32"/>
                <w:szCs w:val="32"/>
              </w:rPr>
              <w:t>July 2025</w:t>
            </w:r>
          </w:p>
        </w:tc>
      </w:tr>
      <w:tr w:rsidR="00210ABA" w14:paraId="17819F6F" w14:textId="77777777" w:rsidTr="00D90620">
        <w:tc>
          <w:tcPr>
            <w:tcW w:w="2547" w:type="dxa"/>
          </w:tcPr>
          <w:p w14:paraId="638D24B3" w14:textId="77777777" w:rsidR="00210ABA" w:rsidRPr="000F73B0" w:rsidRDefault="00210ABA" w:rsidP="00D90620">
            <w:pPr>
              <w:rPr>
                <w:rFonts w:eastAsia="Arial" w:cs="Arial"/>
                <w:b/>
                <w:bCs/>
                <w:color w:val="0070C0"/>
                <w:sz w:val="28"/>
                <w:szCs w:val="28"/>
              </w:rPr>
            </w:pPr>
            <w:r w:rsidRPr="1D949248">
              <w:rPr>
                <w:rFonts w:eastAsia="Arial" w:cs="Arial"/>
                <w:b/>
                <w:bCs/>
                <w:color w:val="0070C0"/>
                <w:sz w:val="28"/>
                <w:szCs w:val="28"/>
              </w:rPr>
              <w:t>Date Reviewed:</w:t>
            </w:r>
          </w:p>
        </w:tc>
        <w:tc>
          <w:tcPr>
            <w:tcW w:w="6946" w:type="dxa"/>
          </w:tcPr>
          <w:p w14:paraId="38C5CE21" w14:textId="5094FE2F" w:rsidR="00210ABA" w:rsidRPr="00153C3F" w:rsidRDefault="0080051E" w:rsidP="00D90620">
            <w:pPr>
              <w:jc w:val="center"/>
              <w:rPr>
                <w:rFonts w:eastAsia="Arial" w:cs="Arial"/>
                <w:b/>
                <w:bCs/>
                <w:color w:val="0070C0"/>
                <w:sz w:val="32"/>
                <w:szCs w:val="32"/>
              </w:rPr>
            </w:pPr>
            <w:r>
              <w:rPr>
                <w:rFonts w:eastAsia="Arial" w:cs="Arial"/>
                <w:b/>
                <w:bCs/>
                <w:color w:val="0070C0"/>
                <w:sz w:val="32"/>
                <w:szCs w:val="32"/>
              </w:rPr>
              <w:t>July 2026</w:t>
            </w:r>
          </w:p>
        </w:tc>
      </w:tr>
      <w:tr w:rsidR="00210ABA" w14:paraId="7A54FE40" w14:textId="77777777" w:rsidTr="00D90620">
        <w:tc>
          <w:tcPr>
            <w:tcW w:w="2547" w:type="dxa"/>
          </w:tcPr>
          <w:p w14:paraId="62CE17D3" w14:textId="77777777" w:rsidR="00210ABA" w:rsidRPr="000F73B0" w:rsidRDefault="00210ABA" w:rsidP="00D90620">
            <w:pPr>
              <w:rPr>
                <w:rFonts w:eastAsia="Arial" w:cs="Arial"/>
                <w:b/>
                <w:bCs/>
                <w:color w:val="0070C0"/>
                <w:sz w:val="28"/>
                <w:szCs w:val="28"/>
              </w:rPr>
            </w:pPr>
            <w:r w:rsidRPr="1D949248">
              <w:rPr>
                <w:rFonts w:eastAsia="Arial" w:cs="Arial"/>
                <w:b/>
                <w:bCs/>
                <w:color w:val="0070C0"/>
                <w:sz w:val="28"/>
                <w:szCs w:val="28"/>
              </w:rPr>
              <w:t>Reviewed by:</w:t>
            </w:r>
          </w:p>
        </w:tc>
        <w:tc>
          <w:tcPr>
            <w:tcW w:w="6946" w:type="dxa"/>
          </w:tcPr>
          <w:p w14:paraId="1774E3D4" w14:textId="0829D561" w:rsidR="00210ABA" w:rsidRPr="000941C5" w:rsidRDefault="00210ABA" w:rsidP="00210ABA">
            <w:pPr>
              <w:jc w:val="center"/>
              <w:rPr>
                <w:rFonts w:eastAsia="Arial" w:cs="Arial"/>
                <w:b/>
                <w:bCs/>
                <w:sz w:val="32"/>
                <w:szCs w:val="32"/>
              </w:rPr>
            </w:pPr>
            <w:r w:rsidRPr="1D949248">
              <w:rPr>
                <w:rFonts w:eastAsia="Arial" w:cs="Arial"/>
                <w:b/>
                <w:bCs/>
                <w:color w:val="0070C0"/>
                <w:sz w:val="32"/>
                <w:szCs w:val="32"/>
              </w:rPr>
              <w:t>Education &amp; Standards</w:t>
            </w:r>
          </w:p>
        </w:tc>
      </w:tr>
      <w:tr w:rsidR="00210ABA" w14:paraId="6B86F0E0" w14:textId="77777777" w:rsidTr="00D90620">
        <w:tc>
          <w:tcPr>
            <w:tcW w:w="2547" w:type="dxa"/>
          </w:tcPr>
          <w:p w14:paraId="29AACCF8" w14:textId="77777777" w:rsidR="00210ABA" w:rsidRPr="000F73B0" w:rsidRDefault="00210ABA" w:rsidP="00D90620">
            <w:pPr>
              <w:rPr>
                <w:rFonts w:eastAsia="Arial" w:cs="Arial"/>
                <w:b/>
                <w:bCs/>
                <w:color w:val="0070C0"/>
                <w:sz w:val="28"/>
                <w:szCs w:val="28"/>
              </w:rPr>
            </w:pPr>
            <w:r w:rsidRPr="1D949248">
              <w:rPr>
                <w:rFonts w:eastAsia="Arial" w:cs="Arial"/>
                <w:b/>
                <w:bCs/>
                <w:color w:val="0070C0"/>
                <w:sz w:val="28"/>
                <w:szCs w:val="28"/>
              </w:rPr>
              <w:t>Ratified by:</w:t>
            </w:r>
          </w:p>
        </w:tc>
        <w:tc>
          <w:tcPr>
            <w:tcW w:w="6946" w:type="dxa"/>
          </w:tcPr>
          <w:p w14:paraId="18861958" w14:textId="77777777" w:rsidR="00210ABA" w:rsidRDefault="00210ABA" w:rsidP="00D90620">
            <w:pPr>
              <w:jc w:val="center"/>
              <w:rPr>
                <w:rFonts w:eastAsia="Arial" w:cs="Arial"/>
                <w:b/>
                <w:bCs/>
                <w:color w:val="0070C0"/>
                <w:sz w:val="32"/>
                <w:szCs w:val="32"/>
              </w:rPr>
            </w:pPr>
            <w:r w:rsidRPr="1D949248">
              <w:rPr>
                <w:rFonts w:eastAsia="Arial" w:cs="Arial"/>
                <w:b/>
                <w:bCs/>
                <w:color w:val="0070C0"/>
                <w:sz w:val="32"/>
                <w:szCs w:val="32"/>
              </w:rPr>
              <w:t>Trust Board</w:t>
            </w:r>
          </w:p>
        </w:tc>
      </w:tr>
      <w:tr w:rsidR="00210ABA" w14:paraId="32C66138" w14:textId="77777777" w:rsidTr="00D90620">
        <w:tc>
          <w:tcPr>
            <w:tcW w:w="2547" w:type="dxa"/>
          </w:tcPr>
          <w:p w14:paraId="32D3AC26" w14:textId="77777777" w:rsidR="00210ABA" w:rsidRDefault="00210ABA" w:rsidP="00D90620">
            <w:pPr>
              <w:rPr>
                <w:rFonts w:eastAsia="Arial" w:cs="Arial"/>
                <w:b/>
                <w:bCs/>
                <w:color w:val="0070C0"/>
                <w:sz w:val="28"/>
                <w:szCs w:val="28"/>
              </w:rPr>
            </w:pPr>
            <w:r w:rsidRPr="1D949248">
              <w:rPr>
                <w:rFonts w:eastAsia="Arial" w:cs="Arial"/>
                <w:b/>
                <w:bCs/>
                <w:color w:val="0070C0"/>
                <w:sz w:val="28"/>
                <w:szCs w:val="28"/>
              </w:rPr>
              <w:t>Next Review:</w:t>
            </w:r>
          </w:p>
        </w:tc>
        <w:tc>
          <w:tcPr>
            <w:tcW w:w="6946" w:type="dxa"/>
          </w:tcPr>
          <w:p w14:paraId="7D80017F" w14:textId="3D368E24" w:rsidR="00210ABA" w:rsidRDefault="0080051E" w:rsidP="00D90620">
            <w:pPr>
              <w:jc w:val="center"/>
              <w:rPr>
                <w:rFonts w:eastAsia="Arial" w:cs="Arial"/>
                <w:b/>
                <w:bCs/>
                <w:color w:val="0070C0"/>
                <w:sz w:val="32"/>
                <w:szCs w:val="32"/>
              </w:rPr>
            </w:pPr>
            <w:r>
              <w:rPr>
                <w:rFonts w:eastAsia="Arial" w:cs="Arial"/>
                <w:b/>
                <w:bCs/>
                <w:color w:val="0070C0"/>
                <w:sz w:val="32"/>
                <w:szCs w:val="32"/>
              </w:rPr>
              <w:t>July 2027</w:t>
            </w:r>
          </w:p>
        </w:tc>
      </w:tr>
    </w:tbl>
    <w:p w14:paraId="7F8C7363" w14:textId="7E0CB449" w:rsidR="002F4F35" w:rsidRDefault="002F4F35" w:rsidP="00210ABA">
      <w:pPr>
        <w:spacing w:after="0" w:line="240" w:lineRule="auto"/>
        <w:jc w:val="center"/>
        <w:rPr>
          <w:rFonts w:cs="Arial"/>
          <w:b/>
          <w:color w:val="002060"/>
          <w:sz w:val="40"/>
          <w:szCs w:val="40"/>
        </w:rPr>
      </w:pPr>
    </w:p>
    <w:p w14:paraId="79B73C20" w14:textId="77777777" w:rsidR="002F4F35" w:rsidRDefault="002F4F35" w:rsidP="002F4F3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058A9163" w14:textId="77777777" w:rsidR="002F4F35" w:rsidRDefault="002F4F35" w:rsidP="002F4F3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color w:val="000000"/>
          <w:sz w:val="18"/>
          <w:szCs w:val="18"/>
          <w:shd w:val="clear" w:color="auto" w:fill="FFFFFF"/>
        </w:rPr>
        <w:t>The review date is a guide and the policy remains in place until such time as it has been reviewed or superseded by updated relevant statutory guidance.</w:t>
      </w:r>
      <w:r>
        <w:rPr>
          <w:rStyle w:val="eop"/>
          <w:rFonts w:ascii="Arial" w:hAnsi="Arial" w:cs="Arial"/>
          <w:color w:val="000000"/>
          <w:sz w:val="18"/>
          <w:szCs w:val="18"/>
        </w:rPr>
        <w:t> </w:t>
      </w:r>
    </w:p>
    <w:p w14:paraId="0B380315" w14:textId="77777777" w:rsidR="002F4F35" w:rsidRPr="002F4F35" w:rsidRDefault="002F4F35" w:rsidP="002F4F35">
      <w:pPr>
        <w:rPr>
          <w:rFonts w:cs="Arial"/>
          <w:sz w:val="40"/>
          <w:szCs w:val="40"/>
        </w:rPr>
      </w:pPr>
    </w:p>
    <w:p w14:paraId="2F205A28" w14:textId="77777777" w:rsidR="002F4F35" w:rsidRPr="002F4F35" w:rsidRDefault="002F4F35" w:rsidP="002F4F35">
      <w:pPr>
        <w:rPr>
          <w:rFonts w:cs="Arial"/>
          <w:sz w:val="40"/>
          <w:szCs w:val="40"/>
        </w:rPr>
      </w:pPr>
    </w:p>
    <w:p w14:paraId="2244DAB9" w14:textId="2FF83CE3" w:rsidR="002F4F35" w:rsidRPr="002F4F35" w:rsidRDefault="002F4F35" w:rsidP="002F4F35">
      <w:pPr>
        <w:rPr>
          <w:rFonts w:cs="Arial"/>
          <w:sz w:val="28"/>
          <w:szCs w:val="28"/>
        </w:rPr>
      </w:pPr>
    </w:p>
    <w:p w14:paraId="397F657A" w14:textId="4687B6A9" w:rsidR="00210ABA" w:rsidRPr="002F4F35" w:rsidRDefault="00210ABA" w:rsidP="002F4F35">
      <w:pPr>
        <w:rPr>
          <w:rFonts w:cs="Arial"/>
          <w:sz w:val="28"/>
          <w:szCs w:val="28"/>
        </w:rPr>
        <w:sectPr w:rsidR="00210ABA" w:rsidRPr="002F4F35" w:rsidSect="00210ABA">
          <w:headerReference w:type="default" r:id="rId12"/>
          <w:footerReference w:type="default" r:id="rId13"/>
          <w:type w:val="continuous"/>
          <w:pgSz w:w="12240" w:h="15840"/>
          <w:pgMar w:top="720" w:right="1440" w:bottom="450" w:left="1440" w:header="720" w:footer="122"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bookmarkStart w:id="4" w:name="_GoBack"/>
      <w:bookmarkEnd w:id="4"/>
    </w:p>
    <w:p w14:paraId="15BB98F5" w14:textId="5500F905" w:rsidR="00A23725" w:rsidRPr="00F3505B" w:rsidRDefault="00A23725" w:rsidP="00BF3F57">
      <w:pPr>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97E650F" w14:textId="3471BBE2" w:rsidR="00A23725" w:rsidRDefault="00A23725" w:rsidP="003E71EE">
      <w:pPr>
        <w:pStyle w:val="ListParagraph"/>
        <w:numPr>
          <w:ilvl w:val="0"/>
          <w:numId w:val="1"/>
        </w:numPr>
        <w:spacing w:before="0" w:after="0"/>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0A4191F7" w14:textId="64B8DB76" w:rsidR="00221B42" w:rsidRDefault="004934FC" w:rsidP="003E71EE">
      <w:pPr>
        <w:pStyle w:val="ListParagraph"/>
        <w:numPr>
          <w:ilvl w:val="0"/>
          <w:numId w:val="1"/>
        </w:numPr>
        <w:spacing w:before="0" w:after="0"/>
        <w:ind w:left="426"/>
        <w:contextualSpacing w:val="0"/>
        <w:rPr>
          <w:rFonts w:ascii="Arial" w:hAnsi="Arial" w:cs="Arial"/>
        </w:rPr>
      </w:pPr>
      <w:hyperlink w:anchor="_Definitions" w:history="1">
        <w:r w:rsidR="00221B42" w:rsidRPr="00DF4904">
          <w:rPr>
            <w:rStyle w:val="Hyperlink"/>
            <w:rFonts w:ascii="Arial" w:hAnsi="Arial" w:cs="Arial"/>
          </w:rPr>
          <w:t>Definitions</w:t>
        </w:r>
      </w:hyperlink>
    </w:p>
    <w:p w14:paraId="08F6CA04" w14:textId="3FDEF411" w:rsidR="00221B42" w:rsidRDefault="004934FC" w:rsidP="003E71EE">
      <w:pPr>
        <w:pStyle w:val="ListParagraph"/>
        <w:numPr>
          <w:ilvl w:val="0"/>
          <w:numId w:val="1"/>
        </w:numPr>
        <w:spacing w:before="0" w:after="0"/>
        <w:ind w:left="426"/>
        <w:contextualSpacing w:val="0"/>
        <w:rPr>
          <w:rFonts w:ascii="Arial" w:hAnsi="Arial" w:cs="Arial"/>
        </w:rPr>
      </w:pPr>
      <w:hyperlink w:anchor="_Roles_and_responsibilities" w:history="1">
        <w:r w:rsidR="00221B42" w:rsidRPr="00DF4904">
          <w:rPr>
            <w:rStyle w:val="Hyperlink"/>
            <w:rFonts w:ascii="Arial" w:hAnsi="Arial" w:cs="Arial"/>
          </w:rPr>
          <w:t>Roles and responsibilities</w:t>
        </w:r>
      </w:hyperlink>
      <w:r w:rsidR="00221B42">
        <w:rPr>
          <w:rFonts w:ascii="Arial" w:hAnsi="Arial" w:cs="Arial"/>
        </w:rPr>
        <w:t xml:space="preserve"> </w:t>
      </w:r>
    </w:p>
    <w:p w14:paraId="29FBB5FD" w14:textId="5A8ED120" w:rsidR="00221B42" w:rsidRDefault="004934FC" w:rsidP="003E71EE">
      <w:pPr>
        <w:pStyle w:val="ListParagraph"/>
        <w:numPr>
          <w:ilvl w:val="0"/>
          <w:numId w:val="1"/>
        </w:numPr>
        <w:spacing w:before="0" w:after="0"/>
        <w:ind w:left="426"/>
        <w:contextualSpacing w:val="0"/>
        <w:rPr>
          <w:rFonts w:ascii="Arial" w:hAnsi="Arial" w:cs="Arial"/>
        </w:rPr>
      </w:pPr>
      <w:hyperlink w:anchor="_Training_of_staff" w:history="1">
        <w:r w:rsidR="00221B42" w:rsidRPr="00DF4904">
          <w:rPr>
            <w:rStyle w:val="Hyperlink"/>
            <w:rFonts w:ascii="Arial" w:hAnsi="Arial" w:cs="Arial"/>
          </w:rPr>
          <w:t xml:space="preserve">Planning school </w:t>
        </w:r>
        <w:r w:rsidR="009E4C16">
          <w:rPr>
            <w:rStyle w:val="Hyperlink"/>
            <w:rFonts w:ascii="Arial" w:hAnsi="Arial" w:cs="Arial"/>
          </w:rPr>
          <w:t>visit</w:t>
        </w:r>
        <w:r w:rsidR="00221B42" w:rsidRPr="00DF4904">
          <w:rPr>
            <w:rStyle w:val="Hyperlink"/>
            <w:rFonts w:ascii="Arial" w:hAnsi="Arial" w:cs="Arial"/>
          </w:rPr>
          <w:t>s</w:t>
        </w:r>
      </w:hyperlink>
    </w:p>
    <w:p w14:paraId="4D136A06" w14:textId="5831C0C5" w:rsidR="00221B42" w:rsidRDefault="004934FC" w:rsidP="003E71EE">
      <w:pPr>
        <w:pStyle w:val="ListParagraph"/>
        <w:numPr>
          <w:ilvl w:val="0"/>
          <w:numId w:val="1"/>
        </w:numPr>
        <w:spacing w:before="0" w:after="0"/>
        <w:ind w:left="426"/>
        <w:contextualSpacing w:val="0"/>
        <w:rPr>
          <w:rFonts w:ascii="Arial" w:hAnsi="Arial" w:cs="Arial"/>
        </w:rPr>
      </w:pPr>
      <w:hyperlink w:anchor="_Risk_assessment_process" w:history="1">
        <w:r w:rsidR="00221B42" w:rsidRPr="00DF4904">
          <w:rPr>
            <w:rStyle w:val="Hyperlink"/>
            <w:rFonts w:ascii="Arial" w:hAnsi="Arial" w:cs="Arial"/>
          </w:rPr>
          <w:t>Risk assessment process</w:t>
        </w:r>
      </w:hyperlink>
    </w:p>
    <w:p w14:paraId="31ACB852" w14:textId="616A7DB2" w:rsidR="00221B42" w:rsidRDefault="004934FC" w:rsidP="003E71EE">
      <w:pPr>
        <w:pStyle w:val="ListParagraph"/>
        <w:numPr>
          <w:ilvl w:val="0"/>
          <w:numId w:val="1"/>
        </w:numPr>
        <w:spacing w:before="0" w:after="0"/>
        <w:ind w:left="426"/>
        <w:contextualSpacing w:val="0"/>
        <w:rPr>
          <w:rFonts w:ascii="Arial" w:hAnsi="Arial" w:cs="Arial"/>
        </w:rPr>
      </w:pPr>
      <w:hyperlink w:anchor="_Vetting_providers" w:history="1">
        <w:r w:rsidR="00221B42" w:rsidRPr="00DF4904">
          <w:rPr>
            <w:rStyle w:val="Hyperlink"/>
            <w:rFonts w:ascii="Arial" w:hAnsi="Arial" w:cs="Arial"/>
          </w:rPr>
          <w:t>Vetting providers</w:t>
        </w:r>
      </w:hyperlink>
    </w:p>
    <w:p w14:paraId="7617BA98" w14:textId="7399622B" w:rsidR="00221B42" w:rsidRDefault="004934FC" w:rsidP="003E71EE">
      <w:pPr>
        <w:pStyle w:val="ListParagraph"/>
        <w:numPr>
          <w:ilvl w:val="0"/>
          <w:numId w:val="1"/>
        </w:numPr>
        <w:spacing w:before="0" w:after="0"/>
        <w:ind w:left="426"/>
        <w:contextualSpacing w:val="0"/>
        <w:rPr>
          <w:rFonts w:ascii="Arial" w:hAnsi="Arial" w:cs="Arial"/>
        </w:rPr>
      </w:pPr>
      <w:hyperlink w:anchor="_Equal_opportunities" w:history="1">
        <w:r w:rsidR="00221B42" w:rsidRPr="00DF4904">
          <w:rPr>
            <w:rStyle w:val="Hyperlink"/>
            <w:rFonts w:ascii="Arial" w:hAnsi="Arial" w:cs="Arial"/>
          </w:rPr>
          <w:t>Equal opportunities</w:t>
        </w:r>
      </w:hyperlink>
      <w:r w:rsidR="00221B42">
        <w:rPr>
          <w:rFonts w:ascii="Arial" w:hAnsi="Arial" w:cs="Arial"/>
        </w:rPr>
        <w:t xml:space="preserve"> </w:t>
      </w:r>
    </w:p>
    <w:p w14:paraId="464851AE" w14:textId="41A14C0C" w:rsidR="00221B42" w:rsidRDefault="004934FC" w:rsidP="003E71EE">
      <w:pPr>
        <w:pStyle w:val="ListParagraph"/>
        <w:numPr>
          <w:ilvl w:val="0"/>
          <w:numId w:val="1"/>
        </w:numPr>
        <w:spacing w:before="0" w:after="0"/>
        <w:ind w:left="426"/>
        <w:contextualSpacing w:val="0"/>
        <w:rPr>
          <w:rFonts w:ascii="Arial" w:hAnsi="Arial" w:cs="Arial"/>
        </w:rPr>
      </w:pPr>
      <w:hyperlink w:anchor="_Safe_use_of" w:history="1">
        <w:r w:rsidR="00221B42" w:rsidRPr="00C727AE">
          <w:rPr>
            <w:rStyle w:val="Hyperlink"/>
            <w:rFonts w:ascii="Arial" w:hAnsi="Arial" w:cs="Arial"/>
          </w:rPr>
          <w:t>Transport</w:t>
        </w:r>
      </w:hyperlink>
    </w:p>
    <w:p w14:paraId="6D66539F" w14:textId="7FB61576" w:rsidR="00221B42" w:rsidRDefault="003121C1" w:rsidP="003E71EE">
      <w:pPr>
        <w:pStyle w:val="ListParagraph"/>
        <w:numPr>
          <w:ilvl w:val="0"/>
          <w:numId w:val="1"/>
        </w:numPr>
        <w:spacing w:before="0" w:after="0"/>
        <w:ind w:left="426"/>
        <w:contextualSpacing w:val="0"/>
        <w:rPr>
          <w:rFonts w:ascii="Arial" w:hAnsi="Arial" w:cs="Arial"/>
        </w:rPr>
      </w:pPr>
      <w:r>
        <w:t xml:space="preserve"> </w:t>
      </w:r>
      <w:hyperlink w:anchor="_Parental_consent" w:history="1">
        <w:r w:rsidR="00221B42" w:rsidRPr="00C727AE">
          <w:rPr>
            <w:rStyle w:val="Hyperlink"/>
            <w:rFonts w:ascii="Arial" w:hAnsi="Arial" w:cs="Arial"/>
          </w:rPr>
          <w:t>Parental consent</w:t>
        </w:r>
      </w:hyperlink>
    </w:p>
    <w:p w14:paraId="1A6556C7" w14:textId="4CE26145" w:rsidR="00221B42" w:rsidRPr="00740884" w:rsidRDefault="004934FC" w:rsidP="00740884">
      <w:pPr>
        <w:pStyle w:val="ListParagraph"/>
        <w:numPr>
          <w:ilvl w:val="0"/>
          <w:numId w:val="1"/>
        </w:numPr>
        <w:spacing w:before="0" w:after="0"/>
        <w:ind w:left="426"/>
        <w:contextualSpacing w:val="0"/>
        <w:rPr>
          <w:rFonts w:ascii="Arial" w:hAnsi="Arial" w:cs="Arial"/>
        </w:rPr>
      </w:pPr>
      <w:hyperlink w:anchor="_Staffing_ratios" w:history="1">
        <w:r w:rsidR="00221B42" w:rsidRPr="00C727AE">
          <w:rPr>
            <w:rStyle w:val="Hyperlink"/>
            <w:rFonts w:ascii="Arial" w:hAnsi="Arial" w:cs="Arial"/>
          </w:rPr>
          <w:t>Staffing ratios</w:t>
        </w:r>
      </w:hyperlink>
    </w:p>
    <w:p w14:paraId="1562CB8E" w14:textId="3C3A1836" w:rsidR="00221B42" w:rsidRDefault="004934FC" w:rsidP="003E71EE">
      <w:pPr>
        <w:pStyle w:val="ListParagraph"/>
        <w:numPr>
          <w:ilvl w:val="0"/>
          <w:numId w:val="1"/>
        </w:numPr>
        <w:spacing w:before="0" w:after="0"/>
        <w:ind w:left="426"/>
        <w:contextualSpacing w:val="0"/>
        <w:rPr>
          <w:rFonts w:ascii="Arial" w:hAnsi="Arial" w:cs="Arial"/>
        </w:rPr>
      </w:pPr>
      <w:hyperlink w:anchor="_Accidents_and_incidents" w:history="1">
        <w:r w:rsidR="00221B42" w:rsidRPr="00C727AE">
          <w:rPr>
            <w:rStyle w:val="Hyperlink"/>
            <w:rFonts w:ascii="Arial" w:hAnsi="Arial" w:cs="Arial"/>
          </w:rPr>
          <w:t>Accidents and incidents</w:t>
        </w:r>
      </w:hyperlink>
    </w:p>
    <w:p w14:paraId="451BCE7F" w14:textId="05CFF422" w:rsidR="00221B42" w:rsidRDefault="004934FC" w:rsidP="003E71EE">
      <w:pPr>
        <w:pStyle w:val="ListParagraph"/>
        <w:numPr>
          <w:ilvl w:val="0"/>
          <w:numId w:val="1"/>
        </w:numPr>
        <w:spacing w:before="0" w:after="0"/>
        <w:ind w:left="426"/>
        <w:contextualSpacing w:val="0"/>
        <w:rPr>
          <w:rFonts w:ascii="Arial" w:hAnsi="Arial" w:cs="Arial"/>
        </w:rPr>
      </w:pPr>
      <w:hyperlink w:anchor="_Missing_person_procedure" w:history="1">
        <w:r w:rsidR="00221B42" w:rsidRPr="00C727AE">
          <w:rPr>
            <w:rStyle w:val="Hyperlink"/>
            <w:rFonts w:ascii="Arial" w:hAnsi="Arial" w:cs="Arial"/>
          </w:rPr>
          <w:t>Missing person procedure</w:t>
        </w:r>
      </w:hyperlink>
    </w:p>
    <w:p w14:paraId="6A84DAAB" w14:textId="49C53F82" w:rsidR="00221B42" w:rsidRDefault="004934FC" w:rsidP="003E71EE">
      <w:pPr>
        <w:pStyle w:val="ListParagraph"/>
        <w:numPr>
          <w:ilvl w:val="0"/>
          <w:numId w:val="1"/>
        </w:numPr>
        <w:spacing w:before="0" w:after="0"/>
        <w:ind w:left="426"/>
        <w:contextualSpacing w:val="0"/>
        <w:rPr>
          <w:rFonts w:ascii="Arial" w:hAnsi="Arial" w:cs="Arial"/>
        </w:rPr>
      </w:pPr>
      <w:hyperlink w:anchor="_Pupils_with_SEND" w:history="1">
        <w:r w:rsidR="00221B42" w:rsidRPr="00C727AE">
          <w:rPr>
            <w:rStyle w:val="Hyperlink"/>
            <w:rFonts w:ascii="Arial" w:hAnsi="Arial" w:cs="Arial"/>
          </w:rPr>
          <w:t>Pupils with SEND</w:t>
        </w:r>
      </w:hyperlink>
    </w:p>
    <w:p w14:paraId="2B8A40A9" w14:textId="6ED27616" w:rsidR="00221B42" w:rsidRDefault="004934FC" w:rsidP="003E71EE">
      <w:pPr>
        <w:pStyle w:val="ListParagraph"/>
        <w:numPr>
          <w:ilvl w:val="0"/>
          <w:numId w:val="1"/>
        </w:numPr>
        <w:spacing w:before="0" w:after="0"/>
        <w:ind w:left="426"/>
        <w:contextualSpacing w:val="0"/>
        <w:rPr>
          <w:rFonts w:ascii="Arial" w:hAnsi="Arial" w:cs="Arial"/>
        </w:rPr>
      </w:pPr>
      <w:hyperlink w:anchor="_Finance" w:history="1">
        <w:r w:rsidR="00221B42" w:rsidRPr="00C727AE">
          <w:rPr>
            <w:rStyle w:val="Hyperlink"/>
            <w:rFonts w:ascii="Arial" w:hAnsi="Arial" w:cs="Arial"/>
          </w:rPr>
          <w:t>Finance</w:t>
        </w:r>
      </w:hyperlink>
    </w:p>
    <w:p w14:paraId="48584F47" w14:textId="09CDA163" w:rsidR="00221B42" w:rsidRDefault="004934FC" w:rsidP="003E71EE">
      <w:pPr>
        <w:pStyle w:val="ListParagraph"/>
        <w:numPr>
          <w:ilvl w:val="0"/>
          <w:numId w:val="1"/>
        </w:numPr>
        <w:spacing w:before="0" w:after="0"/>
        <w:ind w:left="426"/>
        <w:contextualSpacing w:val="0"/>
        <w:rPr>
          <w:rFonts w:ascii="Arial" w:hAnsi="Arial" w:cs="Arial"/>
        </w:rPr>
      </w:pPr>
      <w:hyperlink w:anchor="_Evaluating_trips_and" w:history="1">
        <w:r w:rsidR="00221B42" w:rsidRPr="00C727AE">
          <w:rPr>
            <w:rStyle w:val="Hyperlink"/>
            <w:rFonts w:ascii="Arial" w:hAnsi="Arial" w:cs="Arial"/>
          </w:rPr>
          <w:t xml:space="preserve">Evaluating </w:t>
        </w:r>
        <w:r w:rsidR="009E4C16">
          <w:rPr>
            <w:rStyle w:val="Hyperlink"/>
            <w:rFonts w:ascii="Arial" w:hAnsi="Arial" w:cs="Arial"/>
          </w:rPr>
          <w:t>visit</w:t>
        </w:r>
        <w:r w:rsidR="00221B42" w:rsidRPr="00C727AE">
          <w:rPr>
            <w:rStyle w:val="Hyperlink"/>
            <w:rFonts w:ascii="Arial" w:hAnsi="Arial" w:cs="Arial"/>
          </w:rPr>
          <w:t>s and visits</w:t>
        </w:r>
      </w:hyperlink>
    </w:p>
    <w:p w14:paraId="073D7C5A" w14:textId="77777777" w:rsidR="00E7234F" w:rsidRPr="00E7234F" w:rsidRDefault="004934FC" w:rsidP="003F31D0">
      <w:pPr>
        <w:pStyle w:val="ListParagraph"/>
        <w:numPr>
          <w:ilvl w:val="0"/>
          <w:numId w:val="1"/>
        </w:numPr>
        <w:spacing w:before="0"/>
        <w:ind w:left="426"/>
        <w:contextualSpacing w:val="0"/>
        <w:rPr>
          <w:rStyle w:val="Hyperlink"/>
          <w:rFonts w:ascii="Arial" w:hAnsi="Arial" w:cs="Arial"/>
          <w:color w:val="auto"/>
          <w:u w:val="none"/>
        </w:rPr>
      </w:pPr>
      <w:hyperlink w:anchor="_Monitoring_and_review" w:history="1">
        <w:r w:rsidR="00221B42" w:rsidRPr="00C727AE">
          <w:rPr>
            <w:rStyle w:val="Hyperlink"/>
            <w:rFonts w:ascii="Arial" w:hAnsi="Arial" w:cs="Arial"/>
          </w:rPr>
          <w:t>Monitoring and review</w:t>
        </w:r>
      </w:hyperlink>
      <w:bookmarkStart w:id="5" w:name="_Statement_of_Intent"/>
      <w:bookmarkStart w:id="6" w:name="_Statement_of_intent_1"/>
      <w:bookmarkEnd w:id="5"/>
      <w:bookmarkEnd w:id="6"/>
    </w:p>
    <w:p w14:paraId="5A482B55" w14:textId="77777777" w:rsidR="00E7234F" w:rsidRDefault="00E7234F" w:rsidP="00E7234F">
      <w:pPr>
        <w:spacing w:before="0"/>
        <w:rPr>
          <w:b/>
          <w:bCs/>
          <w:sz w:val="28"/>
          <w:szCs w:val="28"/>
        </w:rPr>
      </w:pPr>
    </w:p>
    <w:p w14:paraId="43603869" w14:textId="013B480F" w:rsidR="00BF3F57" w:rsidRPr="00E7234F" w:rsidRDefault="00A23725" w:rsidP="00E7234F">
      <w:pPr>
        <w:spacing w:before="0"/>
        <w:rPr>
          <w:rFonts w:cs="Arial"/>
        </w:rPr>
      </w:pPr>
      <w:r w:rsidRPr="00E7234F">
        <w:rPr>
          <w:b/>
          <w:bCs/>
          <w:sz w:val="28"/>
          <w:szCs w:val="28"/>
        </w:rPr>
        <w:t>Statement of intent</w:t>
      </w:r>
    </w:p>
    <w:p w14:paraId="314D06AE" w14:textId="1B74F904" w:rsidR="00B12E74" w:rsidRPr="006C472E" w:rsidRDefault="00F52EDE" w:rsidP="00B12E74">
      <w:pPr>
        <w:rPr>
          <w:rFonts w:cs="Arial"/>
          <w:szCs w:val="28"/>
        </w:rPr>
      </w:pPr>
      <w:bookmarkStart w:id="7" w:name="_Hlk70067393"/>
      <w:r w:rsidRPr="00F52EDE">
        <w:t>Children First</w:t>
      </w:r>
      <w:r w:rsidR="00B12E74" w:rsidRPr="00F52EDE">
        <w:rPr>
          <w:rFonts w:cs="Arial"/>
          <w:szCs w:val="28"/>
        </w:rPr>
        <w:t xml:space="preserve"> understands that visits and </w:t>
      </w:r>
      <w:r w:rsidR="009E4C16">
        <w:rPr>
          <w:rFonts w:cs="Arial"/>
          <w:szCs w:val="28"/>
        </w:rPr>
        <w:t>visit</w:t>
      </w:r>
      <w:r w:rsidR="00B12E74" w:rsidRPr="00F52EDE">
        <w:rPr>
          <w:rFonts w:cs="Arial"/>
          <w:szCs w:val="28"/>
        </w:rPr>
        <w:t xml:space="preserve">s can be effective ways of motivating pupils, and they can often offer unique </w:t>
      </w:r>
      <w:r w:rsidR="00B12E74" w:rsidRPr="006C472E">
        <w:rPr>
          <w:rFonts w:cs="Arial"/>
          <w:szCs w:val="28"/>
        </w:rPr>
        <w:t xml:space="preserve">educational experiences. </w:t>
      </w:r>
      <w:r>
        <w:rPr>
          <w:rFonts w:cs="Arial"/>
          <w:szCs w:val="28"/>
        </w:rPr>
        <w:t>Our schools aim</w:t>
      </w:r>
      <w:r w:rsidR="00B12E74" w:rsidRPr="006C472E">
        <w:rPr>
          <w:rFonts w:cs="Arial"/>
          <w:szCs w:val="28"/>
        </w:rPr>
        <w:t xml:space="preserve"> to ensure that pupils are engaged in their learning and are given opportunities to explore this in a more practical setting. </w:t>
      </w:r>
    </w:p>
    <w:p w14:paraId="73060EFC" w14:textId="1E9CC3B9" w:rsidR="00B12E74" w:rsidRDefault="00BF5CA1" w:rsidP="00B12E74">
      <w:pPr>
        <w:rPr>
          <w:rFonts w:cs="Arial"/>
          <w:szCs w:val="28"/>
        </w:rPr>
      </w:pPr>
      <w:r>
        <w:rPr>
          <w:rFonts w:cs="Arial"/>
          <w:szCs w:val="28"/>
        </w:rPr>
        <w:t>Our s</w:t>
      </w:r>
      <w:r w:rsidR="00F52EDE">
        <w:rPr>
          <w:rFonts w:cs="Arial"/>
          <w:szCs w:val="28"/>
        </w:rPr>
        <w:t>chools take</w:t>
      </w:r>
      <w:r w:rsidR="00B12E74" w:rsidRPr="006C472E">
        <w:rPr>
          <w:rFonts w:cs="Arial"/>
          <w:szCs w:val="28"/>
        </w:rPr>
        <w:t xml:space="preserve"> the health and wellbeing of our staff and pupils very seriously. This policy has been designed in line with DfE and HSE guidance and details our responsibilities for pupils and staff members while out on educational visits and school </w:t>
      </w:r>
      <w:r w:rsidR="009E4C16">
        <w:rPr>
          <w:rFonts w:cs="Arial"/>
          <w:szCs w:val="28"/>
        </w:rPr>
        <w:t>visit</w:t>
      </w:r>
      <w:r w:rsidR="00B12E74" w:rsidRPr="006C472E">
        <w:rPr>
          <w:rFonts w:cs="Arial"/>
          <w:szCs w:val="28"/>
        </w:rPr>
        <w:t>s.</w:t>
      </w:r>
      <w:r w:rsidR="00B12E74">
        <w:rPr>
          <w:rFonts w:cs="Arial"/>
          <w:szCs w:val="28"/>
        </w:rPr>
        <w:t xml:space="preserve"> </w:t>
      </w:r>
    </w:p>
    <w:bookmarkEnd w:id="7"/>
    <w:p w14:paraId="0F1C4E70" w14:textId="77777777" w:rsidR="00A23725" w:rsidRDefault="00A23725" w:rsidP="006C12C0"/>
    <w:p w14:paraId="4BF9CE7E" w14:textId="77777777" w:rsidR="00A23725" w:rsidRDefault="00A23725" w:rsidP="006C12C0">
      <w:pPr>
        <w:sectPr w:rsidR="00A23725" w:rsidSect="00853AD4">
          <w:headerReference w:type="default" r:id="rId14"/>
          <w:headerReference w:type="first" r:id="rId15"/>
          <w:pgSz w:w="11906" w:h="16838"/>
          <w:pgMar w:top="1440" w:right="1440" w:bottom="1440" w:left="1440" w:header="709" w:footer="709" w:gutter="0"/>
          <w:pgBorders w:offsetFrom="page">
            <w:top w:val="single" w:sz="36" w:space="24" w:color="auto"/>
            <w:left w:val="single" w:sz="36" w:space="24" w:color="auto"/>
            <w:bottom w:val="single" w:sz="36" w:space="24" w:color="auto"/>
            <w:right w:val="single" w:sz="36" w:space="24" w:color="auto"/>
          </w:pgBorders>
          <w:pgNumType w:start="0"/>
          <w:cols w:space="708"/>
          <w:docGrid w:linePitch="360"/>
        </w:sectPr>
      </w:pPr>
    </w:p>
    <w:p w14:paraId="49738D44" w14:textId="1B2E8215" w:rsidR="00A23725" w:rsidRPr="00223A05" w:rsidRDefault="00A23725" w:rsidP="003121C1">
      <w:pPr>
        <w:pStyle w:val="Heading10"/>
      </w:pPr>
      <w:bookmarkStart w:id="8" w:name="_Legal_framework_1"/>
      <w:bookmarkEnd w:id="8"/>
      <w:r w:rsidRPr="00292795">
        <w:t>Legal fr</w:t>
      </w:r>
      <w:r w:rsidRPr="00223A05">
        <w:t>ame</w:t>
      </w:r>
      <w:r w:rsidR="00B352B6">
        <w:t>work</w:t>
      </w:r>
    </w:p>
    <w:p w14:paraId="70FF4D35" w14:textId="2E1C5D8F"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2C97C674" w14:textId="77777777" w:rsidR="00B12E74" w:rsidRPr="002605DE" w:rsidRDefault="00B12E74" w:rsidP="00B12E74">
      <w:pPr>
        <w:pStyle w:val="ListParagraph"/>
        <w:numPr>
          <w:ilvl w:val="0"/>
          <w:numId w:val="15"/>
        </w:numPr>
      </w:pPr>
      <w:r w:rsidRPr="002605DE">
        <w:t>The Health and Safety at Work etc. Act 1974</w:t>
      </w:r>
    </w:p>
    <w:p w14:paraId="55A5197F" w14:textId="77777777" w:rsidR="00B12E74" w:rsidRPr="002605DE" w:rsidRDefault="00B12E74" w:rsidP="00B12E74">
      <w:pPr>
        <w:pStyle w:val="ListParagraph"/>
        <w:numPr>
          <w:ilvl w:val="0"/>
          <w:numId w:val="15"/>
        </w:numPr>
      </w:pPr>
      <w:r w:rsidRPr="002605DE">
        <w:t>DfE (2018) ‘Charging for school activities’</w:t>
      </w:r>
    </w:p>
    <w:p w14:paraId="39CFF04F" w14:textId="77777777" w:rsidR="00B12E74" w:rsidRPr="002605DE" w:rsidRDefault="00B12E74" w:rsidP="00B12E74">
      <w:pPr>
        <w:pStyle w:val="ListParagraph"/>
        <w:numPr>
          <w:ilvl w:val="0"/>
          <w:numId w:val="15"/>
        </w:numPr>
      </w:pPr>
      <w:r w:rsidRPr="002605DE">
        <w:t>DfE (2018) ‘Health and safety on educational visits’</w:t>
      </w:r>
    </w:p>
    <w:p w14:paraId="4D17179B" w14:textId="3E8238DD" w:rsidR="00B12E74" w:rsidRDefault="00B12E74" w:rsidP="00B12E74">
      <w:pPr>
        <w:pStyle w:val="ListParagraph"/>
        <w:numPr>
          <w:ilvl w:val="0"/>
          <w:numId w:val="15"/>
        </w:numPr>
      </w:pPr>
      <w:r w:rsidRPr="002605DE">
        <w:t xml:space="preserve">HSE (2011) ‘School </w:t>
      </w:r>
      <w:r w:rsidR="009E4C16">
        <w:t>visit</w:t>
      </w:r>
      <w:r w:rsidRPr="002605DE">
        <w:t xml:space="preserve">s and outdoor learning activities’ </w:t>
      </w:r>
    </w:p>
    <w:p w14:paraId="4671BF00" w14:textId="77777777" w:rsidR="00B12E74" w:rsidRDefault="00B12E74" w:rsidP="00B12E74">
      <w:pPr>
        <w:pStyle w:val="ListParagraph"/>
        <w:numPr>
          <w:ilvl w:val="0"/>
          <w:numId w:val="15"/>
        </w:numPr>
        <w:jc w:val="left"/>
      </w:pPr>
      <w:r w:rsidRPr="002605DE">
        <w:t xml:space="preserve">DfE (2013) ‘Driving school minibuses’ </w:t>
      </w:r>
    </w:p>
    <w:p w14:paraId="12B67C71" w14:textId="3EEA880A" w:rsidR="00B12E74" w:rsidRPr="002605DE" w:rsidRDefault="00B12E74" w:rsidP="00B12E74">
      <w:pPr>
        <w:jc w:val="left"/>
      </w:pPr>
      <w:r w:rsidRPr="002605DE">
        <w:t>This policy operates in conjunction with the following school policies:</w:t>
      </w:r>
    </w:p>
    <w:p w14:paraId="7DD0A6F5" w14:textId="77777777" w:rsidR="00B12E74" w:rsidRPr="002605DE" w:rsidRDefault="00B12E74" w:rsidP="00B12E74">
      <w:pPr>
        <w:pStyle w:val="ListParagraph"/>
        <w:numPr>
          <w:ilvl w:val="0"/>
          <w:numId w:val="16"/>
        </w:numPr>
      </w:pPr>
      <w:r w:rsidRPr="002605DE">
        <w:t>Complaints Procedures Policy</w:t>
      </w:r>
    </w:p>
    <w:p w14:paraId="48A1EFC7" w14:textId="07A8BD1C" w:rsidR="00B12E74" w:rsidRPr="002605DE" w:rsidRDefault="00B12E74" w:rsidP="00B12E74">
      <w:pPr>
        <w:pStyle w:val="ListParagraph"/>
        <w:numPr>
          <w:ilvl w:val="0"/>
          <w:numId w:val="16"/>
        </w:numPr>
      </w:pPr>
      <w:r w:rsidRPr="002605DE">
        <w:t xml:space="preserve">Behaviour Policy </w:t>
      </w:r>
    </w:p>
    <w:p w14:paraId="077878FE" w14:textId="6AC37E5B" w:rsidR="00B12E74" w:rsidRPr="002605DE" w:rsidRDefault="00B12E74" w:rsidP="00B12E74">
      <w:pPr>
        <w:pStyle w:val="ListParagraph"/>
        <w:numPr>
          <w:ilvl w:val="0"/>
          <w:numId w:val="16"/>
        </w:numPr>
      </w:pPr>
      <w:r w:rsidRPr="002605DE">
        <w:t>Business Continuity Plan</w:t>
      </w:r>
    </w:p>
    <w:p w14:paraId="33C657A1" w14:textId="77777777" w:rsidR="00B12E74" w:rsidRPr="002605DE" w:rsidRDefault="00B12E74" w:rsidP="00B12E74">
      <w:pPr>
        <w:pStyle w:val="ListParagraph"/>
        <w:numPr>
          <w:ilvl w:val="0"/>
          <w:numId w:val="16"/>
        </w:numPr>
      </w:pPr>
      <w:r w:rsidRPr="002605DE">
        <w:t>Health and Safety Policy</w:t>
      </w:r>
    </w:p>
    <w:p w14:paraId="5B1C8D89" w14:textId="77777777" w:rsidR="00B12E74" w:rsidRPr="002605DE" w:rsidRDefault="00B12E74" w:rsidP="00B12E74">
      <w:pPr>
        <w:pStyle w:val="ListParagraph"/>
        <w:numPr>
          <w:ilvl w:val="0"/>
          <w:numId w:val="16"/>
        </w:numPr>
      </w:pPr>
      <w:r w:rsidRPr="002605DE">
        <w:t>Charging and Remissions Policy</w:t>
      </w:r>
    </w:p>
    <w:p w14:paraId="716E96A2" w14:textId="3042B905" w:rsidR="00B12E74" w:rsidRPr="002605DE" w:rsidRDefault="00B12E74" w:rsidP="00B12E74">
      <w:pPr>
        <w:pStyle w:val="ListParagraph"/>
        <w:numPr>
          <w:ilvl w:val="0"/>
          <w:numId w:val="16"/>
        </w:numPr>
      </w:pPr>
      <w:r w:rsidRPr="002605DE">
        <w:t>Minibus Policy</w:t>
      </w:r>
      <w:r w:rsidR="00F52EDE">
        <w:t xml:space="preserve"> (where relevant)</w:t>
      </w:r>
    </w:p>
    <w:p w14:paraId="512839A5" w14:textId="0AC0B303" w:rsidR="00DF4904" w:rsidRPr="002605DE" w:rsidRDefault="00DF4904" w:rsidP="00B12E74">
      <w:pPr>
        <w:pStyle w:val="ListParagraph"/>
        <w:numPr>
          <w:ilvl w:val="0"/>
          <w:numId w:val="16"/>
        </w:numPr>
      </w:pPr>
      <w:r w:rsidRPr="00DF4904">
        <w:t>Inclusion Policy</w:t>
      </w:r>
    </w:p>
    <w:p w14:paraId="1FA1313B" w14:textId="77777777" w:rsidR="00B12E74" w:rsidRPr="002605DE" w:rsidRDefault="00B12E74" w:rsidP="00B12E74">
      <w:pPr>
        <w:pStyle w:val="ListParagraph"/>
        <w:numPr>
          <w:ilvl w:val="0"/>
          <w:numId w:val="16"/>
        </w:numPr>
      </w:pPr>
      <w:r w:rsidRPr="002605DE">
        <w:t>DBS Policy</w:t>
      </w:r>
    </w:p>
    <w:p w14:paraId="05EA65C6" w14:textId="12B19366" w:rsidR="00B12E74" w:rsidRPr="002605DE" w:rsidRDefault="00B12E74" w:rsidP="003121C1">
      <w:pPr>
        <w:pStyle w:val="Heading10"/>
      </w:pPr>
      <w:bookmarkStart w:id="9" w:name="_Definitions"/>
      <w:bookmarkEnd w:id="9"/>
      <w:r w:rsidRPr="002605DE">
        <w:t xml:space="preserve">Definitions </w:t>
      </w:r>
    </w:p>
    <w:p w14:paraId="0C4F1F65" w14:textId="4AF746A5" w:rsidR="00B12E74" w:rsidRPr="002605DE" w:rsidRDefault="00B12E74" w:rsidP="00B12E74">
      <w:r w:rsidRPr="00B12E74">
        <w:rPr>
          <w:b/>
          <w:bCs/>
        </w:rPr>
        <w:t>‘In loco parentis’</w:t>
      </w:r>
      <w:r w:rsidRPr="002605DE">
        <w:t xml:space="preserve"> means that the group leader of any school </w:t>
      </w:r>
      <w:r w:rsidR="009E4C16">
        <w:t>visit</w:t>
      </w:r>
      <w:r w:rsidRPr="002605DE">
        <w:t xml:space="preserve"> or educational visit has a duty of care over the pupils in place of a parent.</w:t>
      </w:r>
    </w:p>
    <w:p w14:paraId="52741D96" w14:textId="20CE68F8" w:rsidR="00B12E74" w:rsidRPr="002605DE" w:rsidRDefault="00B12E74" w:rsidP="00B12E74">
      <w:r w:rsidRPr="00B12E74">
        <w:rPr>
          <w:b/>
          <w:bCs/>
        </w:rPr>
        <w:t xml:space="preserve">‘School </w:t>
      </w:r>
      <w:r w:rsidR="009E4C16">
        <w:rPr>
          <w:b/>
          <w:bCs/>
        </w:rPr>
        <w:t>visit</w:t>
      </w:r>
      <w:r w:rsidRPr="00B12E74">
        <w:rPr>
          <w:b/>
          <w:bCs/>
        </w:rPr>
        <w:t>’</w:t>
      </w:r>
      <w:r w:rsidRPr="002605DE">
        <w:t xml:space="preserve"> means any educational visit, foreign exchange </w:t>
      </w:r>
      <w:r w:rsidR="009E4C16">
        <w:t>visit</w:t>
      </w:r>
      <w:r w:rsidRPr="002605DE">
        <w:t xml:space="preserve">, away-day or residential holiday organised by </w:t>
      </w:r>
      <w:r w:rsidR="00740884">
        <w:t>Schools</w:t>
      </w:r>
      <w:r w:rsidRPr="002605DE">
        <w:t xml:space="preserve"> which takes pupils and staff members off-site.</w:t>
      </w:r>
    </w:p>
    <w:p w14:paraId="4B9FF0AA" w14:textId="236C3B1B" w:rsidR="00B12E74" w:rsidRPr="002605DE" w:rsidRDefault="00B12E74" w:rsidP="00B12E74">
      <w:r w:rsidRPr="00B12E74">
        <w:rPr>
          <w:b/>
          <w:bCs/>
        </w:rPr>
        <w:t>‘Residential’</w:t>
      </w:r>
      <w:r w:rsidRPr="002605DE">
        <w:t xml:space="preserve"> means any school </w:t>
      </w:r>
      <w:r w:rsidR="009E4C16">
        <w:t>visit</w:t>
      </w:r>
      <w:r w:rsidRPr="002605DE">
        <w:t xml:space="preserve"> which includes an overnight stay.</w:t>
      </w:r>
    </w:p>
    <w:p w14:paraId="51E0762F" w14:textId="3AC377F9" w:rsidR="00B12E74" w:rsidRPr="002605DE" w:rsidRDefault="00B12E74" w:rsidP="00B12E74">
      <w:r w:rsidRPr="002605DE">
        <w:t>Activities of an ‘</w:t>
      </w:r>
      <w:r w:rsidRPr="00D45783">
        <w:rPr>
          <w:b/>
          <w:bCs/>
        </w:rPr>
        <w:t>adventurous nature</w:t>
      </w:r>
      <w:r w:rsidRPr="002605DE">
        <w:t>’ include, but are not limited to, the following:</w:t>
      </w:r>
    </w:p>
    <w:p w14:paraId="2B22CD68" w14:textId="77777777" w:rsidR="00B12E74" w:rsidRPr="002605DE" w:rsidRDefault="00B12E74" w:rsidP="00B12E74">
      <w:pPr>
        <w:pStyle w:val="ListParagraph"/>
        <w:numPr>
          <w:ilvl w:val="0"/>
          <w:numId w:val="17"/>
        </w:numPr>
      </w:pPr>
      <w:r w:rsidRPr="002605DE">
        <w:t>Trekking</w:t>
      </w:r>
    </w:p>
    <w:p w14:paraId="712ECA92" w14:textId="77777777" w:rsidR="00B12E74" w:rsidRPr="002605DE" w:rsidRDefault="00B12E74" w:rsidP="00B12E74">
      <w:pPr>
        <w:pStyle w:val="ListParagraph"/>
        <w:numPr>
          <w:ilvl w:val="0"/>
          <w:numId w:val="17"/>
        </w:numPr>
      </w:pPr>
      <w:r w:rsidRPr="002605DE">
        <w:t>Caving</w:t>
      </w:r>
    </w:p>
    <w:p w14:paraId="2B1E414B" w14:textId="77777777" w:rsidR="00B12E74" w:rsidRPr="002605DE" w:rsidRDefault="00B12E74" w:rsidP="00B12E74">
      <w:pPr>
        <w:pStyle w:val="ListParagraph"/>
        <w:numPr>
          <w:ilvl w:val="0"/>
          <w:numId w:val="17"/>
        </w:numPr>
      </w:pPr>
      <w:r w:rsidRPr="002605DE">
        <w:t>Skiing</w:t>
      </w:r>
    </w:p>
    <w:p w14:paraId="42BBB6A2" w14:textId="77777777" w:rsidR="00B12E74" w:rsidRPr="002605DE" w:rsidRDefault="00B12E74" w:rsidP="00B12E74">
      <w:pPr>
        <w:pStyle w:val="ListParagraph"/>
        <w:numPr>
          <w:ilvl w:val="0"/>
          <w:numId w:val="17"/>
        </w:numPr>
      </w:pPr>
      <w:r w:rsidRPr="002605DE">
        <w:t>Water sports</w:t>
      </w:r>
    </w:p>
    <w:p w14:paraId="365A3D45" w14:textId="77777777" w:rsidR="00B12E74" w:rsidRPr="002605DE" w:rsidRDefault="00B12E74" w:rsidP="00B12E74">
      <w:pPr>
        <w:pStyle w:val="ListParagraph"/>
        <w:numPr>
          <w:ilvl w:val="0"/>
          <w:numId w:val="17"/>
        </w:numPr>
      </w:pPr>
      <w:r w:rsidRPr="002605DE">
        <w:t>Climbing</w:t>
      </w:r>
    </w:p>
    <w:p w14:paraId="3EED406E" w14:textId="0C4CCBFB" w:rsidR="00B12E74" w:rsidRPr="002605DE" w:rsidRDefault="00B12E74" w:rsidP="003121C1">
      <w:pPr>
        <w:pStyle w:val="Heading10"/>
      </w:pPr>
      <w:bookmarkStart w:id="10" w:name="_Key_roles_and_1"/>
      <w:bookmarkStart w:id="11" w:name="_Key_roles_and"/>
      <w:bookmarkStart w:id="12" w:name="_Roles_and_responsibilities"/>
      <w:bookmarkEnd w:id="10"/>
      <w:bookmarkEnd w:id="11"/>
      <w:bookmarkEnd w:id="12"/>
      <w:r>
        <w:t>R</w:t>
      </w:r>
      <w:r w:rsidRPr="002605DE">
        <w:t>oles and responsibilities</w:t>
      </w:r>
    </w:p>
    <w:p w14:paraId="7D325C0A" w14:textId="3CB01E8A" w:rsidR="00BF5CA1" w:rsidRDefault="00B12E74" w:rsidP="00B12E74">
      <w:r>
        <w:t xml:space="preserve">The </w:t>
      </w:r>
      <w:r w:rsidR="00BF5CA1">
        <w:t>Trustees are responsible for:</w:t>
      </w:r>
    </w:p>
    <w:p w14:paraId="19DC3013" w14:textId="77777777" w:rsidR="00BF5CA1" w:rsidRDefault="68A6E39B" w:rsidP="4F19C6C1">
      <w:pPr>
        <w:pStyle w:val="ListParagraph"/>
        <w:numPr>
          <w:ilvl w:val="0"/>
          <w:numId w:val="18"/>
        </w:numPr>
      </w:pPr>
      <w:r>
        <w:t>The overall implementation of this policy.</w:t>
      </w:r>
    </w:p>
    <w:p w14:paraId="4B906342" w14:textId="258B3D65" w:rsidR="00BF5CA1" w:rsidRDefault="68A6E39B" w:rsidP="4F19C6C1">
      <w:pPr>
        <w:pStyle w:val="ListParagraph"/>
        <w:numPr>
          <w:ilvl w:val="0"/>
          <w:numId w:val="18"/>
        </w:numPr>
      </w:pPr>
      <w:r>
        <w:t>Ensuring that this policy complies with the Equality Act 2010.</w:t>
      </w:r>
    </w:p>
    <w:p w14:paraId="2ECD96ED" w14:textId="62504691" w:rsidR="00B12E74" w:rsidRPr="002605DE" w:rsidRDefault="00BF5CA1" w:rsidP="00B12E74">
      <w:r>
        <w:t xml:space="preserve">The </w:t>
      </w:r>
      <w:r w:rsidR="00B12E74">
        <w:t>governing board is responsible for:</w:t>
      </w:r>
    </w:p>
    <w:p w14:paraId="48FDB499" w14:textId="2A8BE71F" w:rsidR="00B12E74" w:rsidRPr="002605DE" w:rsidRDefault="00B12E74" w:rsidP="00B12E74">
      <w:pPr>
        <w:pStyle w:val="ListParagraph"/>
        <w:numPr>
          <w:ilvl w:val="0"/>
          <w:numId w:val="18"/>
        </w:numPr>
      </w:pPr>
      <w:r w:rsidRPr="002605DE">
        <w:t xml:space="preserve">Ensuring educational </w:t>
      </w:r>
      <w:r w:rsidR="009E4C16">
        <w:t>visit</w:t>
      </w:r>
      <w:r w:rsidRPr="002605DE">
        <w:t xml:space="preserve">s and visits positively impact on pupils’ lives, teaching them life skills and providing new experiences. </w:t>
      </w:r>
    </w:p>
    <w:p w14:paraId="2D557B95" w14:textId="46A4A95D" w:rsidR="00B12E74" w:rsidRPr="002605DE" w:rsidRDefault="00B12E74" w:rsidP="00B12E74">
      <w:r w:rsidRPr="002605DE">
        <w:t>The headteacher is responsible for:</w:t>
      </w:r>
    </w:p>
    <w:p w14:paraId="4372DC12" w14:textId="77777777" w:rsidR="00B12E74" w:rsidRPr="002605DE" w:rsidRDefault="00B12E74" w:rsidP="004913FB">
      <w:pPr>
        <w:pStyle w:val="ListParagraph"/>
        <w:numPr>
          <w:ilvl w:val="0"/>
          <w:numId w:val="19"/>
        </w:numPr>
      </w:pPr>
      <w:r w:rsidRPr="002605DE">
        <w:t>The day-to-day implementation and management of this policy.</w:t>
      </w:r>
    </w:p>
    <w:p w14:paraId="28716952" w14:textId="1BDD9404" w:rsidR="00B12E74" w:rsidRPr="002605DE" w:rsidRDefault="00B12E74" w:rsidP="004913FB">
      <w:pPr>
        <w:pStyle w:val="ListParagraph"/>
        <w:numPr>
          <w:ilvl w:val="0"/>
          <w:numId w:val="19"/>
        </w:numPr>
      </w:pPr>
      <w:r w:rsidRPr="002605DE">
        <w:t>Appointing an educational visits coordinator</w:t>
      </w:r>
      <w:r w:rsidR="00BF5CA1">
        <w:t>.</w:t>
      </w:r>
    </w:p>
    <w:p w14:paraId="21E22CE8" w14:textId="128F85CB" w:rsidR="00B12E74" w:rsidRPr="002605DE" w:rsidRDefault="00B12E74" w:rsidP="004913FB">
      <w:pPr>
        <w:pStyle w:val="ListParagraph"/>
        <w:numPr>
          <w:ilvl w:val="0"/>
          <w:numId w:val="19"/>
        </w:numPr>
      </w:pPr>
      <w:r w:rsidRPr="002605DE">
        <w:t xml:space="preserve">Liaising with the educational visits coordinator and communicating information regarding any planned </w:t>
      </w:r>
      <w:r w:rsidR="009E4C16">
        <w:t>visit</w:t>
      </w:r>
      <w:r w:rsidRPr="002605DE">
        <w:t xml:space="preserve">s to parents.  </w:t>
      </w:r>
    </w:p>
    <w:p w14:paraId="7CE18A02" w14:textId="2630EA3D" w:rsidR="00B12E74" w:rsidRPr="002605DE" w:rsidRDefault="00B12E74" w:rsidP="004913FB">
      <w:pPr>
        <w:pStyle w:val="ListParagraph"/>
        <w:numPr>
          <w:ilvl w:val="0"/>
          <w:numId w:val="19"/>
        </w:numPr>
      </w:pPr>
      <w:r w:rsidRPr="002605DE">
        <w:t xml:space="preserve">Liaising with the governing board regarding the organisation of extra-curricular </w:t>
      </w:r>
      <w:r w:rsidR="009E4C16">
        <w:t>visit</w:t>
      </w:r>
      <w:r w:rsidRPr="002605DE">
        <w:t xml:space="preserve">s and activities, including settling any disputes. </w:t>
      </w:r>
    </w:p>
    <w:p w14:paraId="737864BC" w14:textId="62C5AA3E" w:rsidR="00B12E74" w:rsidRPr="002605DE" w:rsidRDefault="00B12E74" w:rsidP="004913FB">
      <w:pPr>
        <w:pStyle w:val="ListParagraph"/>
        <w:numPr>
          <w:ilvl w:val="0"/>
          <w:numId w:val="19"/>
        </w:numPr>
      </w:pPr>
      <w:r w:rsidRPr="002605DE">
        <w:t xml:space="preserve">Being part of the approval process for extra-curricular </w:t>
      </w:r>
      <w:r w:rsidR="009E4C16">
        <w:t>visit</w:t>
      </w:r>
      <w:r w:rsidRPr="002605DE">
        <w:t xml:space="preserve">s and activities. </w:t>
      </w:r>
    </w:p>
    <w:p w14:paraId="6CBD83CB" w14:textId="4AD52588" w:rsidR="00B12E74" w:rsidRPr="002605DE" w:rsidRDefault="00B12E74" w:rsidP="004913FB">
      <w:pPr>
        <w:pStyle w:val="ListParagraph"/>
        <w:numPr>
          <w:ilvl w:val="0"/>
          <w:numId w:val="19"/>
        </w:numPr>
      </w:pPr>
      <w:r w:rsidRPr="002605DE">
        <w:t>Ensuring the educational visits coordinator is competent to oversee the coordination of off-site education and arranging for training to be undertaken, as necessary.</w:t>
      </w:r>
    </w:p>
    <w:p w14:paraId="721A0482" w14:textId="0F7CB514" w:rsidR="00B12E74" w:rsidRPr="002605DE" w:rsidRDefault="00BF5CA1" w:rsidP="004913FB">
      <w:pPr>
        <w:pStyle w:val="ListParagraph"/>
        <w:numPr>
          <w:ilvl w:val="0"/>
          <w:numId w:val="19"/>
        </w:numPr>
      </w:pPr>
      <w:r>
        <w:t>Ensuring the completion of</w:t>
      </w:r>
      <w:r w:rsidR="00B12E74" w:rsidRPr="002605DE">
        <w:t xml:space="preserve"> relevant paperwork, including risk assessments, for extra-curricular </w:t>
      </w:r>
      <w:r w:rsidR="009E4C16">
        <w:t>visit</w:t>
      </w:r>
      <w:r w:rsidR="00B12E74" w:rsidRPr="002605DE">
        <w:t xml:space="preserve">s and activities. </w:t>
      </w:r>
    </w:p>
    <w:p w14:paraId="6B2BD0C8" w14:textId="0A414CC9" w:rsidR="00B12E74" w:rsidRPr="002605DE" w:rsidRDefault="00B12E74" w:rsidP="004913FB">
      <w:pPr>
        <w:pStyle w:val="ListParagraph"/>
        <w:numPr>
          <w:ilvl w:val="0"/>
          <w:numId w:val="19"/>
        </w:numPr>
      </w:pPr>
      <w:r w:rsidRPr="002605DE">
        <w:t xml:space="preserve">Ensuring suitable safety measures are in place prior to each </w:t>
      </w:r>
      <w:r w:rsidR="009E4C16">
        <w:t>visit</w:t>
      </w:r>
      <w:r w:rsidRPr="002605DE">
        <w:t xml:space="preserve"> or activity. </w:t>
      </w:r>
    </w:p>
    <w:p w14:paraId="0AF575AE" w14:textId="4AB0D604" w:rsidR="00B12E74" w:rsidRPr="002605DE" w:rsidRDefault="00B12E74" w:rsidP="004913FB">
      <w:pPr>
        <w:pStyle w:val="ListParagraph"/>
        <w:numPr>
          <w:ilvl w:val="0"/>
          <w:numId w:val="19"/>
        </w:numPr>
      </w:pPr>
      <w:r w:rsidRPr="002605DE">
        <w:t xml:space="preserve">Overseeing the work of the educational visits coordinator, ensuring a whole-school approach is adopted when planning and coordinating extra-curricular </w:t>
      </w:r>
      <w:r w:rsidR="009E4C16">
        <w:t>visit</w:t>
      </w:r>
      <w:r w:rsidRPr="002605DE">
        <w:t>s and activities.</w:t>
      </w:r>
    </w:p>
    <w:p w14:paraId="05B052C8" w14:textId="4BB79259" w:rsidR="00B12E74" w:rsidRPr="002605DE" w:rsidRDefault="00B12E74" w:rsidP="004913FB">
      <w:pPr>
        <w:pStyle w:val="ListParagraph"/>
        <w:numPr>
          <w:ilvl w:val="0"/>
          <w:numId w:val="19"/>
        </w:numPr>
      </w:pPr>
      <w:r w:rsidRPr="002605DE">
        <w:t xml:space="preserve">Ensuring there are contingency plans in place in the event of a member of staff being absent on the day of the </w:t>
      </w:r>
      <w:r w:rsidR="009E4C16">
        <w:t>visit</w:t>
      </w:r>
      <w:r w:rsidRPr="002605DE">
        <w:t xml:space="preserve"> or activity.</w:t>
      </w:r>
    </w:p>
    <w:p w14:paraId="58646978" w14:textId="0ABB5C06" w:rsidR="00B12E74" w:rsidRPr="002605DE" w:rsidRDefault="00B12E74" w:rsidP="00B12E74">
      <w:r w:rsidRPr="002605DE">
        <w:t xml:space="preserve">The educational visits coordinator </w:t>
      </w:r>
      <w:r w:rsidR="004913FB">
        <w:t>is</w:t>
      </w:r>
      <w:r w:rsidRPr="002605DE">
        <w:t xml:space="preserve"> responsib</w:t>
      </w:r>
      <w:r w:rsidR="004913FB">
        <w:t>le</w:t>
      </w:r>
      <w:r w:rsidRPr="002605DE">
        <w:t xml:space="preserve"> for:</w:t>
      </w:r>
    </w:p>
    <w:p w14:paraId="1F2EFDE2" w14:textId="3EDBF912" w:rsidR="00B12E74" w:rsidRPr="002605DE" w:rsidRDefault="00B12E74" w:rsidP="004913FB">
      <w:pPr>
        <w:pStyle w:val="ListParagraph"/>
        <w:numPr>
          <w:ilvl w:val="0"/>
          <w:numId w:val="20"/>
        </w:numPr>
      </w:pPr>
      <w:r w:rsidRPr="002605DE">
        <w:t xml:space="preserve">Overseeing all issues and controls regarding extra-curricular activities and </w:t>
      </w:r>
      <w:r w:rsidR="009E4C16">
        <w:t>visit</w:t>
      </w:r>
      <w:r w:rsidRPr="002605DE">
        <w:t>s.</w:t>
      </w:r>
    </w:p>
    <w:p w14:paraId="68CE800B" w14:textId="46290284" w:rsidR="00B12E74" w:rsidRPr="002605DE" w:rsidRDefault="00B12E74" w:rsidP="004913FB">
      <w:pPr>
        <w:pStyle w:val="ListParagraph"/>
        <w:numPr>
          <w:ilvl w:val="0"/>
          <w:numId w:val="20"/>
        </w:numPr>
      </w:pPr>
      <w:r w:rsidRPr="002605DE">
        <w:t xml:space="preserve">Liaising between all appropriate parties, including the local outdoor education adviser, during the planning and organising of extra-curricular activities and </w:t>
      </w:r>
      <w:r w:rsidR="009E4C16">
        <w:t>visit</w:t>
      </w:r>
      <w:r w:rsidRPr="002605DE">
        <w:t xml:space="preserve">s. </w:t>
      </w:r>
    </w:p>
    <w:p w14:paraId="5AF24118" w14:textId="77777777" w:rsidR="00B12E74" w:rsidRPr="002605DE" w:rsidRDefault="00B12E74" w:rsidP="004913FB">
      <w:pPr>
        <w:pStyle w:val="ListParagraph"/>
        <w:numPr>
          <w:ilvl w:val="0"/>
          <w:numId w:val="20"/>
        </w:numPr>
      </w:pPr>
      <w:r w:rsidRPr="002605DE">
        <w:t>Ensuring the systems and procedures for dealing with educational visits adhere to the requirements of this policy.</w:t>
      </w:r>
    </w:p>
    <w:p w14:paraId="24955777" w14:textId="276D59DF" w:rsidR="00B12E74" w:rsidRPr="002605DE" w:rsidRDefault="00B12E74" w:rsidP="004913FB">
      <w:pPr>
        <w:pStyle w:val="ListParagraph"/>
        <w:numPr>
          <w:ilvl w:val="0"/>
          <w:numId w:val="20"/>
        </w:numPr>
      </w:pPr>
      <w:r w:rsidRPr="002605DE">
        <w:t xml:space="preserve">Partaking in relevant additional training to ensure they remain up-to-date with relevant educational </w:t>
      </w:r>
      <w:r w:rsidR="009E4C16">
        <w:t>visit</w:t>
      </w:r>
      <w:r w:rsidRPr="002605DE">
        <w:t xml:space="preserve"> information and health and safety guidance. </w:t>
      </w:r>
    </w:p>
    <w:p w14:paraId="63640BF9" w14:textId="4072D5BE" w:rsidR="00B12E74" w:rsidRPr="002605DE" w:rsidRDefault="00B12E74" w:rsidP="00BF5CA1">
      <w:pPr>
        <w:pStyle w:val="ListParagraph"/>
        <w:numPr>
          <w:ilvl w:val="0"/>
          <w:numId w:val="20"/>
        </w:numPr>
      </w:pPr>
      <w:r w:rsidRPr="002605DE">
        <w:t xml:space="preserve">Overseeing the planning of the educational </w:t>
      </w:r>
      <w:r w:rsidR="009E4C16">
        <w:t>visit</w:t>
      </w:r>
      <w:r w:rsidRPr="002605DE">
        <w:t xml:space="preserve">s, by ensuring all essential documentation, including risk assessments, is up to date and appropriate for completion by the designated </w:t>
      </w:r>
      <w:r w:rsidR="009E4C16">
        <w:t>visit</w:t>
      </w:r>
      <w:r w:rsidRPr="002605DE">
        <w:t xml:space="preserve"> leader. </w:t>
      </w:r>
    </w:p>
    <w:p w14:paraId="102C36F0" w14:textId="252474BA" w:rsidR="00B12E74" w:rsidRPr="002605DE" w:rsidRDefault="00B12E74" w:rsidP="004913FB">
      <w:pPr>
        <w:pStyle w:val="ListParagraph"/>
        <w:numPr>
          <w:ilvl w:val="0"/>
          <w:numId w:val="20"/>
        </w:numPr>
      </w:pPr>
      <w:r w:rsidRPr="002605DE">
        <w:t xml:space="preserve">Appointing an appropriate and competent member of staff to be the designated </w:t>
      </w:r>
      <w:r w:rsidR="009E4C16">
        <w:t>visit</w:t>
      </w:r>
      <w:r w:rsidRPr="002605DE">
        <w:t xml:space="preserve"> leader for each </w:t>
      </w:r>
      <w:r w:rsidR="009E4C16">
        <w:t>visit</w:t>
      </w:r>
      <w:r w:rsidRPr="002605DE">
        <w:t xml:space="preserve">.  </w:t>
      </w:r>
    </w:p>
    <w:p w14:paraId="0B4442BF" w14:textId="1EAD2FDA" w:rsidR="00B12E74" w:rsidRPr="002605DE" w:rsidRDefault="00B12E74" w:rsidP="004913FB">
      <w:pPr>
        <w:pStyle w:val="ListParagraph"/>
        <w:numPr>
          <w:ilvl w:val="0"/>
          <w:numId w:val="20"/>
        </w:numPr>
      </w:pPr>
      <w:r w:rsidRPr="002605DE">
        <w:t xml:space="preserve">Ensuring the competency of the designated </w:t>
      </w:r>
      <w:r w:rsidR="009E4C16">
        <w:t>visit</w:t>
      </w:r>
      <w:r w:rsidRPr="002605DE">
        <w:t xml:space="preserve"> leader, in consultation with the headteacher, by organising training for staff and volunteers.  </w:t>
      </w:r>
    </w:p>
    <w:p w14:paraId="3ED8B6E7" w14:textId="4845CD1E" w:rsidR="00B12E74" w:rsidRPr="002605DE" w:rsidRDefault="00B12E74" w:rsidP="00B12E74">
      <w:r w:rsidRPr="002605DE">
        <w:t xml:space="preserve">The designated </w:t>
      </w:r>
      <w:r w:rsidR="009E4C16">
        <w:t>visit</w:t>
      </w:r>
      <w:r w:rsidRPr="002605DE">
        <w:t xml:space="preserve"> leader selected to be in charge on an individual </w:t>
      </w:r>
      <w:r w:rsidR="009E4C16">
        <w:t>visit</w:t>
      </w:r>
      <w:r w:rsidRPr="002605DE">
        <w:t xml:space="preserve"> is ‘in loco parentis’ and has a duty of care to all pupils on the </w:t>
      </w:r>
      <w:r w:rsidR="009E4C16">
        <w:t>visit</w:t>
      </w:r>
      <w:r w:rsidRPr="002605DE">
        <w:t>. They are also responsible for:</w:t>
      </w:r>
    </w:p>
    <w:p w14:paraId="26ED6CC8" w14:textId="40AF6EAC" w:rsidR="00B12E74" w:rsidRPr="002605DE" w:rsidRDefault="00B12E74" w:rsidP="00C450E2">
      <w:pPr>
        <w:pStyle w:val="ListParagraph"/>
        <w:numPr>
          <w:ilvl w:val="0"/>
          <w:numId w:val="21"/>
        </w:numPr>
      </w:pPr>
      <w:r w:rsidRPr="002605DE">
        <w:t xml:space="preserve">Identifying the educational purpose of the extra-curricular </w:t>
      </w:r>
      <w:r w:rsidR="009E4C16">
        <w:t>visit</w:t>
      </w:r>
      <w:r w:rsidRPr="002605DE">
        <w:t xml:space="preserve"> or activity and presenting its benefits to the headteacher.</w:t>
      </w:r>
    </w:p>
    <w:p w14:paraId="7D72F4A4" w14:textId="3A827956" w:rsidR="00B12E74" w:rsidRPr="002605DE" w:rsidRDefault="00B12E74" w:rsidP="00C450E2">
      <w:pPr>
        <w:pStyle w:val="ListParagraph"/>
        <w:numPr>
          <w:ilvl w:val="0"/>
          <w:numId w:val="21"/>
        </w:numPr>
      </w:pPr>
      <w:r w:rsidRPr="002605DE">
        <w:t xml:space="preserve">Undertaking any relevant training or courses which are arranged by the educational visits coordinator. </w:t>
      </w:r>
    </w:p>
    <w:p w14:paraId="3E203C6D" w14:textId="14F9F2A3" w:rsidR="00B12E74" w:rsidRPr="002605DE" w:rsidRDefault="00B12E74" w:rsidP="00C450E2">
      <w:pPr>
        <w:pStyle w:val="ListParagraph"/>
        <w:numPr>
          <w:ilvl w:val="0"/>
          <w:numId w:val="21"/>
        </w:numPr>
      </w:pPr>
      <w:r w:rsidRPr="002605DE">
        <w:t xml:space="preserve">Completing all essential documentation for the </w:t>
      </w:r>
      <w:r w:rsidR="009E4C16">
        <w:t>visit</w:t>
      </w:r>
      <w:r w:rsidRPr="002605DE">
        <w:t xml:space="preserve"> and ensuring it has been approved by the educational visits coordinator. </w:t>
      </w:r>
    </w:p>
    <w:p w14:paraId="75BAFD62" w14:textId="087AF7E8" w:rsidR="00B12E74" w:rsidRPr="002605DE" w:rsidRDefault="00B12E74" w:rsidP="00C450E2">
      <w:pPr>
        <w:pStyle w:val="ListParagraph"/>
        <w:numPr>
          <w:ilvl w:val="0"/>
          <w:numId w:val="21"/>
        </w:numPr>
      </w:pPr>
      <w:r w:rsidRPr="002605DE">
        <w:t xml:space="preserve">Conducting a risk assessment prior to school </w:t>
      </w:r>
      <w:r w:rsidR="009E4C16">
        <w:t>visit</w:t>
      </w:r>
      <w:r w:rsidRPr="002605DE">
        <w:t xml:space="preserve">s and educational visits to ensure pupil and staff safety. </w:t>
      </w:r>
    </w:p>
    <w:p w14:paraId="21978600" w14:textId="4285BC4D" w:rsidR="00B12E74" w:rsidRPr="002605DE" w:rsidRDefault="00B12E74" w:rsidP="00C450E2">
      <w:pPr>
        <w:pStyle w:val="ListParagraph"/>
        <w:numPr>
          <w:ilvl w:val="0"/>
          <w:numId w:val="21"/>
        </w:numPr>
      </w:pPr>
      <w:r w:rsidRPr="002605DE">
        <w:t xml:space="preserve">Creating an itinerary prior to an educational visit or school </w:t>
      </w:r>
      <w:r w:rsidR="009E4C16">
        <w:t>visit</w:t>
      </w:r>
      <w:r w:rsidRPr="002605DE">
        <w:t xml:space="preserve"> and distributing it to pupils, parents and staff to ensure the day is well organised and safe. </w:t>
      </w:r>
    </w:p>
    <w:p w14:paraId="0A53CA10" w14:textId="4D78055F" w:rsidR="00B12E74" w:rsidRPr="002605DE" w:rsidRDefault="00B12E74" w:rsidP="00826D6B">
      <w:pPr>
        <w:pStyle w:val="ListParagraph"/>
        <w:numPr>
          <w:ilvl w:val="0"/>
          <w:numId w:val="21"/>
        </w:numPr>
      </w:pPr>
      <w:r w:rsidRPr="002605DE">
        <w:t xml:space="preserve">Informing parents of the proposed extra-curricular </w:t>
      </w:r>
      <w:r w:rsidR="009E4C16">
        <w:t>visit</w:t>
      </w:r>
      <w:r w:rsidRPr="002605DE">
        <w:t xml:space="preserve"> or activity </w:t>
      </w:r>
      <w:r w:rsidR="00BF5CA1">
        <w:rPr>
          <w:b/>
          <w:bCs/>
          <w:color w:val="FF6900" w:themeColor="accent6"/>
          <w:u w:val="single"/>
        </w:rPr>
        <w:t>four</w:t>
      </w:r>
      <w:r w:rsidRPr="00D45783">
        <w:rPr>
          <w:b/>
          <w:bCs/>
          <w:color w:val="FF6900" w:themeColor="accent6"/>
          <w:u w:val="single"/>
        </w:rPr>
        <w:t xml:space="preserve"> weeks</w:t>
      </w:r>
      <w:r w:rsidRPr="00D45783">
        <w:rPr>
          <w:color w:val="FF6900" w:themeColor="accent6"/>
        </w:rPr>
        <w:t xml:space="preserve"> </w:t>
      </w:r>
      <w:r w:rsidRPr="002605DE">
        <w:t>in advance</w:t>
      </w:r>
      <w:r w:rsidR="00826D6B">
        <w:t xml:space="preserve"> and d</w:t>
      </w:r>
      <w:r w:rsidRPr="002605DE">
        <w:t>istributing permission slips to parents.</w:t>
      </w:r>
    </w:p>
    <w:p w14:paraId="4B7B84BB" w14:textId="22EE7BB2" w:rsidR="00B12E74" w:rsidRPr="002605DE" w:rsidRDefault="00826D6B" w:rsidP="00C450E2">
      <w:pPr>
        <w:pStyle w:val="ListParagraph"/>
        <w:numPr>
          <w:ilvl w:val="0"/>
          <w:numId w:val="21"/>
        </w:numPr>
      </w:pPr>
      <w:r>
        <w:t>Implementing</w:t>
      </w:r>
      <w:r w:rsidR="00B12E74" w:rsidRPr="002605DE">
        <w:t xml:space="preserve"> safeguarding measures throughout the planning, organisation and delivery of the extra-curricular </w:t>
      </w:r>
      <w:r w:rsidR="009E4C16">
        <w:t>visit</w:t>
      </w:r>
      <w:r w:rsidR="00B12E74" w:rsidRPr="002605DE">
        <w:t xml:space="preserve"> or activity.</w:t>
      </w:r>
    </w:p>
    <w:p w14:paraId="78AC1A32" w14:textId="18FA6CB6" w:rsidR="00B12E74" w:rsidRPr="002605DE" w:rsidRDefault="00B12E74" w:rsidP="00C450E2">
      <w:pPr>
        <w:pStyle w:val="ListParagraph"/>
        <w:numPr>
          <w:ilvl w:val="0"/>
          <w:numId w:val="21"/>
        </w:numPr>
      </w:pPr>
      <w:r w:rsidRPr="002605DE">
        <w:t xml:space="preserve">Ensuring all adults on the </w:t>
      </w:r>
      <w:r w:rsidR="009E4C16">
        <w:t>visit</w:t>
      </w:r>
      <w:r w:rsidRPr="002605DE">
        <w:t xml:space="preserve"> are aware of their responsibilities and that the necessary checks have been carried out on volunteers in line with the DBS Policy.</w:t>
      </w:r>
    </w:p>
    <w:p w14:paraId="3028BCC2" w14:textId="7F48CC32" w:rsidR="00B12E74" w:rsidRPr="002605DE" w:rsidRDefault="00B12E74" w:rsidP="00B12E74">
      <w:r w:rsidRPr="002605DE">
        <w:t xml:space="preserve">The designated deputy leader supports the designated </w:t>
      </w:r>
      <w:r w:rsidR="009E4C16">
        <w:t>visit</w:t>
      </w:r>
      <w:r w:rsidRPr="002605DE">
        <w:t xml:space="preserve"> leader and will assume the designated </w:t>
      </w:r>
      <w:r w:rsidR="009E4C16">
        <w:t>visit</w:t>
      </w:r>
      <w:r w:rsidRPr="002605DE">
        <w:t xml:space="preserve"> leader’s responsibilities if the designated </w:t>
      </w:r>
      <w:r w:rsidR="009E4C16">
        <w:t>visit</w:t>
      </w:r>
      <w:r w:rsidRPr="002605DE">
        <w:t xml:space="preserve"> leader is no longer fit to lead the </w:t>
      </w:r>
      <w:r w:rsidR="009E4C16">
        <w:t>visit</w:t>
      </w:r>
      <w:r w:rsidRPr="002605DE">
        <w:t>, e.g., is unwell at short notice. They are also responsible for</w:t>
      </w:r>
      <w:r w:rsidR="00C450E2">
        <w:t xml:space="preserve"> s</w:t>
      </w:r>
      <w:r w:rsidRPr="002605DE">
        <w:t xml:space="preserve">upporting the designated </w:t>
      </w:r>
      <w:r w:rsidR="009E4C16">
        <w:t>visit</w:t>
      </w:r>
      <w:r w:rsidRPr="002605DE">
        <w:t xml:space="preserve"> leader in completing all their relevant responsibilities by assuming any delegated tasks. </w:t>
      </w:r>
    </w:p>
    <w:p w14:paraId="25DE1E8B" w14:textId="129A6BF7" w:rsidR="00B12E74" w:rsidRPr="002605DE" w:rsidRDefault="00B12E74" w:rsidP="00B12E74">
      <w:r w:rsidRPr="002605DE">
        <w:t>Staff are responsible for:</w:t>
      </w:r>
    </w:p>
    <w:p w14:paraId="55467996" w14:textId="5BA3A0E5" w:rsidR="00B12E74" w:rsidRPr="002605DE" w:rsidRDefault="00B12E74" w:rsidP="00C450E2">
      <w:pPr>
        <w:pStyle w:val="ListParagraph"/>
        <w:numPr>
          <w:ilvl w:val="0"/>
          <w:numId w:val="22"/>
        </w:numPr>
      </w:pPr>
      <w:r w:rsidRPr="002605DE">
        <w:t xml:space="preserve">Adhering to this policy and applying its principles when participating in extra-curricular </w:t>
      </w:r>
      <w:r w:rsidR="009E4C16">
        <w:t>visit</w:t>
      </w:r>
      <w:r w:rsidRPr="002605DE">
        <w:t>s and activities.</w:t>
      </w:r>
    </w:p>
    <w:p w14:paraId="0BB34716" w14:textId="10194E14" w:rsidR="00B12E74" w:rsidRPr="002605DE" w:rsidRDefault="00B12E74" w:rsidP="00C450E2">
      <w:pPr>
        <w:pStyle w:val="ListParagraph"/>
        <w:numPr>
          <w:ilvl w:val="0"/>
          <w:numId w:val="22"/>
        </w:numPr>
      </w:pPr>
      <w:r w:rsidRPr="002605DE">
        <w:t>Ensuring they are competent and comfortable with their delegated responsibilities</w:t>
      </w:r>
      <w:r w:rsidR="00EF165F">
        <w:t xml:space="preserve">, </w:t>
      </w:r>
      <w:r w:rsidRPr="002605DE">
        <w:t>undertaking training</w:t>
      </w:r>
      <w:r w:rsidR="00EF165F">
        <w:t xml:space="preserve"> where necessary</w:t>
      </w:r>
      <w:r w:rsidRPr="002605DE">
        <w:t xml:space="preserve">. </w:t>
      </w:r>
    </w:p>
    <w:p w14:paraId="77BAD76D" w14:textId="77777777" w:rsidR="00B12E74" w:rsidRPr="002605DE" w:rsidRDefault="00B12E74" w:rsidP="00C450E2">
      <w:pPr>
        <w:pStyle w:val="ListParagraph"/>
        <w:numPr>
          <w:ilvl w:val="0"/>
          <w:numId w:val="22"/>
        </w:numPr>
      </w:pPr>
      <w:r w:rsidRPr="002605DE">
        <w:t>Ensuring the safety of the pupils is maximised throughout any educational visit or activity.</w:t>
      </w:r>
    </w:p>
    <w:p w14:paraId="567E02E4" w14:textId="201C3630" w:rsidR="00B12E74" w:rsidRPr="002605DE" w:rsidRDefault="00B12E74" w:rsidP="00B12E74">
      <w:r w:rsidRPr="002605DE">
        <w:t xml:space="preserve">Volunteers on the </w:t>
      </w:r>
      <w:r w:rsidR="009E4C16">
        <w:t>visit</w:t>
      </w:r>
      <w:r w:rsidRPr="002605DE">
        <w:t xml:space="preserve"> are responsible for: </w:t>
      </w:r>
    </w:p>
    <w:p w14:paraId="3B41D765" w14:textId="3AE6E9EE" w:rsidR="00B12E74" w:rsidRPr="002605DE" w:rsidRDefault="00B12E74" w:rsidP="00B527DF">
      <w:pPr>
        <w:pStyle w:val="ListParagraph"/>
        <w:numPr>
          <w:ilvl w:val="0"/>
          <w:numId w:val="23"/>
        </w:numPr>
      </w:pPr>
      <w:r w:rsidRPr="002605DE">
        <w:t xml:space="preserve">Adhering to this policy and applying its principles when participating in extra-curricular </w:t>
      </w:r>
      <w:r w:rsidR="009E4C16">
        <w:t>visit</w:t>
      </w:r>
      <w:r w:rsidRPr="002605DE">
        <w:t xml:space="preserve">s and activities. </w:t>
      </w:r>
    </w:p>
    <w:p w14:paraId="32ED6513" w14:textId="3C43E771" w:rsidR="00B12E74" w:rsidRPr="002605DE" w:rsidRDefault="00B12E74" w:rsidP="00B527DF">
      <w:pPr>
        <w:pStyle w:val="ListParagraph"/>
        <w:numPr>
          <w:ilvl w:val="0"/>
          <w:numId w:val="23"/>
        </w:numPr>
      </w:pPr>
      <w:r w:rsidRPr="002605DE">
        <w:t xml:space="preserve">Supervising and ensuring the safety of pupils by following the procedures outlined by the designated </w:t>
      </w:r>
      <w:r w:rsidR="009E4C16">
        <w:t>visit</w:t>
      </w:r>
      <w:r w:rsidRPr="002605DE">
        <w:t xml:space="preserve"> leader. </w:t>
      </w:r>
    </w:p>
    <w:p w14:paraId="7C283B1B" w14:textId="2DC83547" w:rsidR="00B12E74" w:rsidRPr="002605DE" w:rsidRDefault="00B12E74" w:rsidP="003121C1">
      <w:pPr>
        <w:pStyle w:val="Heading10"/>
      </w:pPr>
      <w:bookmarkStart w:id="13" w:name="_Training_of_staff"/>
      <w:bookmarkStart w:id="14" w:name="_[Updated]_Planning_school"/>
      <w:bookmarkEnd w:id="13"/>
      <w:bookmarkEnd w:id="14"/>
      <w:r w:rsidRPr="002605DE">
        <w:t xml:space="preserve">Planning school </w:t>
      </w:r>
      <w:r w:rsidR="009E4C16">
        <w:t>visit</w:t>
      </w:r>
      <w:r w:rsidRPr="002605DE">
        <w:t xml:space="preserve">s </w:t>
      </w:r>
    </w:p>
    <w:p w14:paraId="2E707B2A" w14:textId="36CB555C" w:rsidR="00B12E74" w:rsidRPr="002605DE" w:rsidRDefault="00B12E74" w:rsidP="00B12E74">
      <w:r w:rsidRPr="002605DE">
        <w:t xml:space="preserve">Prior to planning a school </w:t>
      </w:r>
      <w:r w:rsidR="009E4C16">
        <w:t>visit</w:t>
      </w:r>
      <w:r w:rsidRPr="002605DE">
        <w:t>, the following guidance will be read by the organisers:</w:t>
      </w:r>
    </w:p>
    <w:p w14:paraId="2C31B394" w14:textId="77777777" w:rsidR="00B12E74" w:rsidRPr="002605DE" w:rsidRDefault="00B12E74" w:rsidP="00D45783">
      <w:pPr>
        <w:pStyle w:val="ListParagraph"/>
        <w:numPr>
          <w:ilvl w:val="0"/>
          <w:numId w:val="30"/>
        </w:numPr>
      </w:pPr>
      <w:r w:rsidRPr="002605DE">
        <w:t xml:space="preserve">DfE (2018) ‘Health and safety on educational visits’ </w:t>
      </w:r>
    </w:p>
    <w:p w14:paraId="09C30CE3" w14:textId="73B66E88" w:rsidR="00B12E74" w:rsidRPr="002605DE" w:rsidRDefault="00B12E74" w:rsidP="00D45783">
      <w:pPr>
        <w:pStyle w:val="ListParagraph"/>
        <w:numPr>
          <w:ilvl w:val="0"/>
          <w:numId w:val="30"/>
        </w:numPr>
      </w:pPr>
      <w:r w:rsidRPr="002605DE">
        <w:t xml:space="preserve">HSE (2011) ‘School </w:t>
      </w:r>
      <w:r w:rsidR="009E4C16">
        <w:t>visit</w:t>
      </w:r>
      <w:r w:rsidRPr="002605DE">
        <w:t xml:space="preserve">s and outdoor learning activities’ </w:t>
      </w:r>
    </w:p>
    <w:p w14:paraId="1AD204F5" w14:textId="67605701" w:rsidR="00B12E74" w:rsidRPr="002605DE" w:rsidRDefault="00B12E74" w:rsidP="00B12E74">
      <w:r w:rsidRPr="002605DE">
        <w:t xml:space="preserve">A thorough risk assessment will be conducted by the designated </w:t>
      </w:r>
      <w:r w:rsidR="009E4C16">
        <w:t>visit</w:t>
      </w:r>
      <w:r w:rsidRPr="002605DE">
        <w:t xml:space="preserve"> leader during the planning of the </w:t>
      </w:r>
      <w:r w:rsidR="009E4C16">
        <w:t>visit</w:t>
      </w:r>
      <w:r w:rsidRPr="002605DE">
        <w:t>, to ensure pupil and staff safety.</w:t>
      </w:r>
    </w:p>
    <w:p w14:paraId="0614F017" w14:textId="338BA84A" w:rsidR="00B12E74" w:rsidRPr="002605DE" w:rsidRDefault="00B12E74" w:rsidP="00B12E74">
      <w:r>
        <w:t xml:space="preserve">When partaking in adventure </w:t>
      </w:r>
      <w:r w:rsidR="009E4C16">
        <w:t>visit</w:t>
      </w:r>
      <w:r>
        <w:t xml:space="preserve">s, activities will always be identified at the planning stage and never added during the </w:t>
      </w:r>
      <w:r w:rsidR="009E4C16">
        <w:t>visit</w:t>
      </w:r>
      <w:r>
        <w:t xml:space="preserve">. When planning water sport activities, the need for instructors and lifeguards will be </w:t>
      </w:r>
      <w:r w:rsidR="77577BC4">
        <w:t>considered</w:t>
      </w:r>
      <w:r>
        <w:t xml:space="preserve">, particularly when using facilities which may not have a trained lifeguard present. </w:t>
      </w:r>
    </w:p>
    <w:p w14:paraId="23E03EC2" w14:textId="7B2264A9" w:rsidR="00B12E74" w:rsidRPr="002605DE" w:rsidRDefault="00740884" w:rsidP="00B12E74">
      <w:r>
        <w:t>Schools will do everything in their</w:t>
      </w:r>
      <w:r w:rsidR="00B12E74" w:rsidRPr="002605DE">
        <w:t xml:space="preserve"> power to ensure that all pupils are given an opportunity to participate in school </w:t>
      </w:r>
      <w:r w:rsidR="009E4C16">
        <w:t>visit</w:t>
      </w:r>
      <w:r w:rsidR="00B12E74" w:rsidRPr="002605DE">
        <w:t xml:space="preserve">s, for example, organising two </w:t>
      </w:r>
      <w:r w:rsidR="009E4C16">
        <w:t>visit</w:t>
      </w:r>
      <w:r w:rsidR="00B12E74" w:rsidRPr="002605DE">
        <w:t xml:space="preserve">s with a smaller group size or finding a venue which can cater for all pupils. Where there is a maximum capacity of pupils for a </w:t>
      </w:r>
      <w:r w:rsidR="009E4C16">
        <w:t>visit</w:t>
      </w:r>
      <w:r w:rsidR="00B12E74" w:rsidRPr="002605DE">
        <w:t xml:space="preserve">, places will be allocated on a first come, first served basis. This will be clearly communicated to parents. </w:t>
      </w:r>
    </w:p>
    <w:p w14:paraId="6CD44BA6" w14:textId="0296C877" w:rsidR="00B12E74" w:rsidRPr="002605DE" w:rsidRDefault="00B12E74" w:rsidP="003121C1">
      <w:pPr>
        <w:pStyle w:val="Heading10"/>
      </w:pPr>
      <w:bookmarkStart w:id="15" w:name="_Risk_assessment_process"/>
      <w:bookmarkEnd w:id="15"/>
      <w:r w:rsidRPr="002605DE">
        <w:t xml:space="preserve">Risk assessment process </w:t>
      </w:r>
    </w:p>
    <w:p w14:paraId="276721D5" w14:textId="7EFC5936" w:rsidR="00B12E74" w:rsidRPr="002605DE" w:rsidRDefault="00B12E74" w:rsidP="00B12E74">
      <w:r>
        <w:t xml:space="preserve">Our risk assessment process is designed to manage risks when planning </w:t>
      </w:r>
      <w:r w:rsidR="009E4C16">
        <w:t>visit</w:t>
      </w:r>
      <w:r>
        <w:t xml:space="preserve">s, while ensuring that learning opportunities are </w:t>
      </w:r>
      <w:r w:rsidR="6A10938D">
        <w:t>fully experienced</w:t>
      </w:r>
      <w:r>
        <w:t>. The individual carrying out the risk assessment process will have the skills, status and competence needed for the role, understand the risks involved, and be familiar with the activity.</w:t>
      </w:r>
    </w:p>
    <w:p w14:paraId="3A89AC0A" w14:textId="77777777" w:rsidR="00B12E74" w:rsidRPr="002605DE" w:rsidRDefault="00B12E74" w:rsidP="00B12E74">
      <w:r w:rsidRPr="002605DE">
        <w:t>The process is as follows:</w:t>
      </w:r>
    </w:p>
    <w:p w14:paraId="4E99D64C" w14:textId="77777777" w:rsidR="00B12E74" w:rsidRPr="002605DE" w:rsidRDefault="00B12E74" w:rsidP="00D45783">
      <w:pPr>
        <w:pStyle w:val="ListParagraph"/>
        <w:numPr>
          <w:ilvl w:val="0"/>
          <w:numId w:val="31"/>
        </w:numPr>
      </w:pPr>
      <w:r w:rsidRPr="002605DE">
        <w:t>Identify the hazards</w:t>
      </w:r>
    </w:p>
    <w:p w14:paraId="7EBEF334" w14:textId="77777777" w:rsidR="00B12E74" w:rsidRPr="002605DE" w:rsidRDefault="00B12E74" w:rsidP="00D45783">
      <w:pPr>
        <w:pStyle w:val="ListParagraph"/>
        <w:numPr>
          <w:ilvl w:val="0"/>
          <w:numId w:val="31"/>
        </w:numPr>
      </w:pPr>
      <w:r w:rsidRPr="002605DE">
        <w:t>Decide who might be harmed and how</w:t>
      </w:r>
    </w:p>
    <w:p w14:paraId="7E850AAC" w14:textId="77777777" w:rsidR="00B12E74" w:rsidRPr="002605DE" w:rsidRDefault="00B12E74" w:rsidP="00D45783">
      <w:pPr>
        <w:pStyle w:val="ListParagraph"/>
        <w:numPr>
          <w:ilvl w:val="0"/>
          <w:numId w:val="31"/>
        </w:numPr>
      </w:pPr>
      <w:r w:rsidRPr="002605DE">
        <w:t>Evaluate the risks and decide on precautions</w:t>
      </w:r>
    </w:p>
    <w:p w14:paraId="50F76131" w14:textId="77777777" w:rsidR="00B12E74" w:rsidRPr="002605DE" w:rsidRDefault="00B12E74" w:rsidP="00D45783">
      <w:pPr>
        <w:pStyle w:val="ListParagraph"/>
        <w:numPr>
          <w:ilvl w:val="0"/>
          <w:numId w:val="31"/>
        </w:numPr>
      </w:pPr>
      <w:r w:rsidRPr="002605DE">
        <w:t>Record findings and implement them</w:t>
      </w:r>
    </w:p>
    <w:p w14:paraId="3D58869E" w14:textId="77777777" w:rsidR="00B12E74" w:rsidRPr="002605DE" w:rsidRDefault="00B12E74" w:rsidP="00D45783">
      <w:pPr>
        <w:pStyle w:val="ListParagraph"/>
        <w:numPr>
          <w:ilvl w:val="0"/>
          <w:numId w:val="31"/>
        </w:numPr>
      </w:pPr>
      <w:r w:rsidRPr="002605DE">
        <w:t>Review assessment and update if necessary</w:t>
      </w:r>
    </w:p>
    <w:p w14:paraId="083131DF" w14:textId="13896DCD" w:rsidR="00B12E74" w:rsidRPr="002605DE" w:rsidRDefault="0030224F" w:rsidP="00B12E74">
      <w:r>
        <w:t xml:space="preserve">A risk assessment will be conducted for each school </w:t>
      </w:r>
      <w:r w:rsidR="009E4C16">
        <w:t>visit</w:t>
      </w:r>
      <w:r>
        <w:t xml:space="preserve"> </w:t>
      </w:r>
      <w:r w:rsidR="005B1EF4">
        <w:t xml:space="preserve">before it is </w:t>
      </w:r>
      <w:r>
        <w:t>undertaken</w:t>
      </w:r>
      <w:r w:rsidR="005B1EF4">
        <w:t xml:space="preserve"> to identify hazards and control measures</w:t>
      </w:r>
      <w:r w:rsidR="009B6554">
        <w:t xml:space="preserve"> specific to the </w:t>
      </w:r>
      <w:r w:rsidR="009E4C16">
        <w:t>visit</w:t>
      </w:r>
      <w:r>
        <w:t xml:space="preserve">. </w:t>
      </w:r>
    </w:p>
    <w:p w14:paraId="6252DCA6" w14:textId="1E4AD3CD" w:rsidR="00B12E74" w:rsidRPr="002605DE" w:rsidRDefault="00B12E74" w:rsidP="003121C1">
      <w:pPr>
        <w:pStyle w:val="Heading10"/>
      </w:pPr>
      <w:bookmarkStart w:id="16" w:name="_Vetting_providers"/>
      <w:bookmarkEnd w:id="16"/>
      <w:r w:rsidRPr="002605DE">
        <w:t xml:space="preserve">Vetting providers </w:t>
      </w:r>
    </w:p>
    <w:p w14:paraId="1FE7C5B1" w14:textId="77777777" w:rsidR="00B12E74" w:rsidRPr="002605DE" w:rsidRDefault="00B12E74" w:rsidP="00B12E74">
      <w:r w:rsidRPr="002605DE">
        <w:t>When considering external providers for activities, the educational visits coordinator will check whether they hold the ‘Learning Outside the Classroom Quality Badge’ to indicate they meet nationally recognised standards.</w:t>
      </w:r>
    </w:p>
    <w:p w14:paraId="1997D4AB" w14:textId="77777777" w:rsidR="00B12E74" w:rsidRPr="002605DE" w:rsidRDefault="00B12E74" w:rsidP="00B12E74">
      <w:bookmarkStart w:id="17" w:name="sevenpointtwo"/>
      <w:bookmarkStart w:id="18" w:name="Subsection2"/>
      <w:r w:rsidRPr="002605DE">
        <w:t xml:space="preserve">If </w:t>
      </w:r>
      <w:bookmarkEnd w:id="17"/>
      <w:r w:rsidRPr="002605DE">
        <w:t xml:space="preserve">a </w:t>
      </w:r>
      <w:bookmarkEnd w:id="18"/>
      <w:r w:rsidRPr="002605DE">
        <w:t>provider does not hold the badge, the educational visits coordinator will check the following to ensure they are a suitable organisation to work with:</w:t>
      </w:r>
    </w:p>
    <w:p w14:paraId="70C674E4" w14:textId="77777777" w:rsidR="00B12E74" w:rsidRPr="002605DE" w:rsidRDefault="00B12E74" w:rsidP="00D45783">
      <w:pPr>
        <w:pStyle w:val="ListParagraph"/>
        <w:numPr>
          <w:ilvl w:val="0"/>
          <w:numId w:val="32"/>
        </w:numPr>
      </w:pPr>
      <w:r w:rsidRPr="002605DE">
        <w:t>Their insurance arrangements</w:t>
      </w:r>
    </w:p>
    <w:p w14:paraId="087F47B1" w14:textId="77777777" w:rsidR="00B12E74" w:rsidRPr="002605DE" w:rsidRDefault="00B12E74" w:rsidP="00D45783">
      <w:pPr>
        <w:pStyle w:val="ListParagraph"/>
        <w:numPr>
          <w:ilvl w:val="0"/>
          <w:numId w:val="32"/>
        </w:numPr>
      </w:pPr>
      <w:r w:rsidRPr="002605DE">
        <w:t>Their adherence to legal requirements</w:t>
      </w:r>
    </w:p>
    <w:p w14:paraId="15EE0454" w14:textId="77777777" w:rsidR="00B12E74" w:rsidRPr="002605DE" w:rsidRDefault="00B12E74" w:rsidP="00D45783">
      <w:pPr>
        <w:pStyle w:val="ListParagraph"/>
        <w:numPr>
          <w:ilvl w:val="0"/>
          <w:numId w:val="32"/>
        </w:numPr>
      </w:pPr>
      <w:r w:rsidRPr="002605DE">
        <w:t>Their control measures</w:t>
      </w:r>
    </w:p>
    <w:p w14:paraId="6728D8BD" w14:textId="77777777" w:rsidR="00B12E74" w:rsidRPr="002605DE" w:rsidRDefault="00B12E74" w:rsidP="00D45783">
      <w:pPr>
        <w:pStyle w:val="ListParagraph"/>
        <w:numPr>
          <w:ilvl w:val="0"/>
          <w:numId w:val="32"/>
        </w:numPr>
      </w:pPr>
      <w:r w:rsidRPr="002605DE">
        <w:t>Their use of vehicles</w:t>
      </w:r>
    </w:p>
    <w:p w14:paraId="250FBCC7" w14:textId="77777777" w:rsidR="00B12E74" w:rsidRPr="002605DE" w:rsidRDefault="00B12E74" w:rsidP="00D45783">
      <w:pPr>
        <w:pStyle w:val="ListParagraph"/>
        <w:numPr>
          <w:ilvl w:val="0"/>
          <w:numId w:val="32"/>
        </w:numPr>
      </w:pPr>
      <w:r w:rsidRPr="002605DE">
        <w:t>Staff competency levels</w:t>
      </w:r>
    </w:p>
    <w:p w14:paraId="67C9EA45" w14:textId="77777777" w:rsidR="00B12E74" w:rsidRPr="002605DE" w:rsidRDefault="00B12E74" w:rsidP="00D45783">
      <w:pPr>
        <w:pStyle w:val="ListParagraph"/>
        <w:numPr>
          <w:ilvl w:val="0"/>
          <w:numId w:val="32"/>
        </w:numPr>
      </w:pPr>
      <w:r w:rsidRPr="002605DE">
        <w:t>Safeguarding policies</w:t>
      </w:r>
    </w:p>
    <w:p w14:paraId="482D39F3" w14:textId="77777777" w:rsidR="00B12E74" w:rsidRPr="002605DE" w:rsidRDefault="00B12E74" w:rsidP="00D45783">
      <w:pPr>
        <w:pStyle w:val="ListParagraph"/>
        <w:numPr>
          <w:ilvl w:val="0"/>
          <w:numId w:val="32"/>
        </w:numPr>
      </w:pPr>
      <w:r w:rsidRPr="002605DE">
        <w:t>The suitability of their accommodation</w:t>
      </w:r>
    </w:p>
    <w:p w14:paraId="0A14F3CD" w14:textId="77777777" w:rsidR="00B12E74" w:rsidRPr="002605DE" w:rsidRDefault="00B12E74" w:rsidP="00D45783">
      <w:pPr>
        <w:pStyle w:val="ListParagraph"/>
        <w:numPr>
          <w:ilvl w:val="0"/>
          <w:numId w:val="32"/>
        </w:numPr>
      </w:pPr>
      <w:r w:rsidRPr="002605DE">
        <w:t>Any sub-contracting arrangements in place</w:t>
      </w:r>
    </w:p>
    <w:p w14:paraId="60D9AEC0" w14:textId="77777777" w:rsidR="00B12E74" w:rsidRPr="002605DE" w:rsidRDefault="00B12E74" w:rsidP="00D45783">
      <w:pPr>
        <w:pStyle w:val="ListParagraph"/>
        <w:numPr>
          <w:ilvl w:val="0"/>
          <w:numId w:val="32"/>
        </w:numPr>
      </w:pPr>
      <w:r w:rsidRPr="002605DE">
        <w:t>The presence of necessary licences</w:t>
      </w:r>
    </w:p>
    <w:p w14:paraId="1A11ED32" w14:textId="18CC9AF7" w:rsidR="00B12E74" w:rsidRPr="002605DE" w:rsidRDefault="00B12E74" w:rsidP="00B12E74">
      <w:r w:rsidRPr="002605DE">
        <w:t xml:space="preserve">If it is deemed appropriate to engage with an external provider, a written agreement will be created outlining what each party is responsible for. If an organisation does not meet </w:t>
      </w:r>
      <w:r w:rsidR="00740884">
        <w:t>Schools</w:t>
      </w:r>
      <w:r w:rsidRPr="002605DE">
        <w:t>’s standards, they will not be considered.</w:t>
      </w:r>
    </w:p>
    <w:p w14:paraId="3CC54ACA" w14:textId="5994629B" w:rsidR="00B12E74" w:rsidRPr="002605DE" w:rsidRDefault="00B12E74" w:rsidP="003121C1">
      <w:pPr>
        <w:pStyle w:val="Heading10"/>
      </w:pPr>
      <w:bookmarkStart w:id="19" w:name="_Equal_opportunities"/>
      <w:bookmarkEnd w:id="19"/>
      <w:r w:rsidRPr="002605DE">
        <w:t xml:space="preserve">Equal opportunities </w:t>
      </w:r>
    </w:p>
    <w:p w14:paraId="46C8EE0E" w14:textId="5ED4AFAB" w:rsidR="0030224F" w:rsidRPr="002605DE" w:rsidRDefault="00740884" w:rsidP="00B12E74">
      <w:r>
        <w:t>Schools promote values of equality and do</w:t>
      </w:r>
      <w:r w:rsidR="00B12E74" w:rsidRPr="002605DE">
        <w:t xml:space="preserve"> not discriminate against any individual or group of pupils when organising a </w:t>
      </w:r>
      <w:r w:rsidR="009E4C16">
        <w:t>visit</w:t>
      </w:r>
      <w:r w:rsidR="00B12E74" w:rsidRPr="002605DE">
        <w:t xml:space="preserve">. The extra-curricular </w:t>
      </w:r>
      <w:r w:rsidR="009E4C16">
        <w:t>visit</w:t>
      </w:r>
      <w:r w:rsidR="00B12E74" w:rsidRPr="002605DE">
        <w:t xml:space="preserve">s and activities offered to pupils will provide new experiences and develop life skills. Extra-curricular </w:t>
      </w:r>
      <w:r w:rsidR="009E4C16">
        <w:t>visit</w:t>
      </w:r>
      <w:r w:rsidR="00B12E74" w:rsidRPr="002605DE">
        <w:t xml:space="preserve">s and activities are organised, managed and conducted in accordance with </w:t>
      </w:r>
      <w:r>
        <w:t>Schools’</w:t>
      </w:r>
      <w:r w:rsidR="00B12E74" w:rsidRPr="002605DE">
        <w:t xml:space="preserve"> </w:t>
      </w:r>
      <w:r w:rsidR="0030224F" w:rsidRPr="00DF4904">
        <w:t>Inclusion Policy</w:t>
      </w:r>
      <w:r w:rsidR="0030224F">
        <w:t>.</w:t>
      </w:r>
    </w:p>
    <w:p w14:paraId="75C00F6B" w14:textId="3D03C07E" w:rsidR="00B12E74" w:rsidRPr="002605DE" w:rsidRDefault="00B12E74" w:rsidP="00B12E74">
      <w:r w:rsidRPr="002605DE">
        <w:t xml:space="preserve">Due to the popularity of some extra-curricular </w:t>
      </w:r>
      <w:r w:rsidR="009E4C16">
        <w:t>visit</w:t>
      </w:r>
      <w:r w:rsidRPr="002605DE">
        <w:t xml:space="preserve">s and activities, </w:t>
      </w:r>
      <w:r w:rsidR="00740884">
        <w:t>Schools offer</w:t>
      </w:r>
      <w:r w:rsidRPr="002605DE">
        <w:t xml:space="preserve"> places on a first come, first served basis. </w:t>
      </w:r>
    </w:p>
    <w:p w14:paraId="641C7148" w14:textId="1616BF1E" w:rsidR="00B12E74" w:rsidRPr="002605DE" w:rsidRDefault="00B12E74" w:rsidP="00B12E74">
      <w:r w:rsidRPr="002605DE">
        <w:t xml:space="preserve">Where possible, pupils will be given the opportunity to contribute to the planning and organisation of extra-curricular </w:t>
      </w:r>
      <w:r w:rsidR="009E4C16">
        <w:t>visit</w:t>
      </w:r>
      <w:r w:rsidRPr="002605DE">
        <w:t xml:space="preserve">s and activities. </w:t>
      </w:r>
    </w:p>
    <w:p w14:paraId="3232C946" w14:textId="48371520" w:rsidR="00B12E74" w:rsidRPr="002605DE" w:rsidRDefault="00740884" w:rsidP="00B12E74">
      <w:r>
        <w:t>For school visits in school time, where there are costs, a voluntary contribution will be requested from parents/carers. Children will not be excluded from a visit in school time because they have not contributed</w:t>
      </w:r>
      <w:r w:rsidR="00B12E74" w:rsidRPr="002605DE">
        <w:t xml:space="preserve">. </w:t>
      </w:r>
    </w:p>
    <w:p w14:paraId="46ACCCAA" w14:textId="79AD798F" w:rsidR="00B12E74" w:rsidRPr="002605DE" w:rsidRDefault="0030224F" w:rsidP="003121C1">
      <w:pPr>
        <w:pStyle w:val="Heading10"/>
      </w:pPr>
      <w:bookmarkStart w:id="20" w:name="_Safe_use_of"/>
      <w:bookmarkEnd w:id="20"/>
      <w:r>
        <w:t>Transport</w:t>
      </w:r>
    </w:p>
    <w:p w14:paraId="225BA3BE" w14:textId="2C2FF183" w:rsidR="00BD27E1" w:rsidRDefault="00BD27E1" w:rsidP="00B12E74">
      <w:r>
        <w:t xml:space="preserve">Specific Risk Assessments will be carried out for </w:t>
      </w:r>
      <w:r w:rsidR="00740884">
        <w:t>each</w:t>
      </w:r>
      <w:r>
        <w:t xml:space="preserve"> form of transport </w:t>
      </w:r>
      <w:r w:rsidR="1B12122E">
        <w:t>being used;</w:t>
      </w:r>
      <w:r>
        <w:t xml:space="preserve"> risk assessments must cover agreed procedures for if a child is separated from the group whilst travelling on public transport.</w:t>
      </w:r>
      <w:r w:rsidR="5FBC1961">
        <w:t xml:space="preserve"> If staff are to transport children in their own cars, they must have business insurance, parental permission and an additional adult. </w:t>
      </w:r>
    </w:p>
    <w:p w14:paraId="5E9FE01B" w14:textId="7EA8F21C" w:rsidR="00B12E74" w:rsidRPr="00246C83" w:rsidRDefault="00B12E74" w:rsidP="003121C1">
      <w:pPr>
        <w:pStyle w:val="Heading10"/>
      </w:pPr>
      <w:bookmarkStart w:id="21" w:name="_Parental_consent"/>
      <w:bookmarkEnd w:id="21"/>
      <w:r w:rsidRPr="00246C83">
        <w:t xml:space="preserve">Parental consent </w:t>
      </w:r>
    </w:p>
    <w:p w14:paraId="576780C1" w14:textId="60908E46" w:rsidR="003121C1" w:rsidRPr="00246C83" w:rsidRDefault="003121C1" w:rsidP="00B12E74">
      <w:r w:rsidRPr="00246C83">
        <w:t xml:space="preserve">Parental consent will always be acquired when children are attending school </w:t>
      </w:r>
      <w:r w:rsidR="00740884" w:rsidRPr="00246C83">
        <w:t>visits</w:t>
      </w:r>
      <w:r w:rsidR="003C3D83" w:rsidRPr="00246C83">
        <w:t xml:space="preserve"> that go beyond the local </w:t>
      </w:r>
      <w:r w:rsidR="00BD27E1" w:rsidRPr="00246C83">
        <w:t>area.</w:t>
      </w:r>
    </w:p>
    <w:p w14:paraId="252B71D2" w14:textId="28C8F874" w:rsidR="003121C1" w:rsidRPr="00246C83" w:rsidRDefault="003121C1" w:rsidP="003121C1">
      <w:r w:rsidRPr="00246C83">
        <w:t xml:space="preserve">Parental consent is not generally required for off-site activities that take </w:t>
      </w:r>
      <w:r w:rsidR="003C3D83" w:rsidRPr="00246C83">
        <w:t xml:space="preserve">in the local area for only part of </w:t>
      </w:r>
      <w:r w:rsidR="00740884" w:rsidRPr="00246C83">
        <w:t>Schools</w:t>
      </w:r>
      <w:r w:rsidR="003C3D83" w:rsidRPr="00246C83">
        <w:t xml:space="preserve"> day. For these local visits, </w:t>
      </w:r>
      <w:r w:rsidR="00740884" w:rsidRPr="00246C83">
        <w:t>Schools</w:t>
      </w:r>
      <w:r w:rsidRPr="00246C83">
        <w:t xml:space="preserve"> </w:t>
      </w:r>
      <w:r w:rsidR="003C3D83" w:rsidRPr="00246C83">
        <w:t>will</w:t>
      </w:r>
      <w:r w:rsidRPr="00246C83">
        <w:t xml:space="preserve"> ask parents to sign a consent form when their child enrols. This consent form will cover them for their whole time at </w:t>
      </w:r>
      <w:r w:rsidR="00740884" w:rsidRPr="00246C83">
        <w:t>Schools</w:t>
      </w:r>
      <w:r w:rsidRPr="00246C83">
        <w:t>.</w:t>
      </w:r>
    </w:p>
    <w:p w14:paraId="40F05062" w14:textId="35F37CDE" w:rsidR="00AB0CDF" w:rsidRPr="00246C83" w:rsidRDefault="00AB0CDF" w:rsidP="003121C1">
      <w:r w:rsidRPr="00246C83">
        <w:rPr>
          <w:rFonts w:cs="Arial"/>
          <w:shd w:val="clear" w:color="auto" w:fill="FFFFFF"/>
        </w:rPr>
        <w:t>A school must always get written consent for nursery age children.</w:t>
      </w:r>
    </w:p>
    <w:p w14:paraId="4E0F8693" w14:textId="4607D6A1" w:rsidR="00B12E74" w:rsidRPr="00246C83" w:rsidRDefault="002B72EF" w:rsidP="003121C1">
      <w:pPr>
        <w:pStyle w:val="Heading10"/>
      </w:pPr>
      <w:bookmarkStart w:id="22" w:name="_Smoking_and_Drug"/>
      <w:bookmarkStart w:id="23" w:name="_Absence_Procedures"/>
      <w:bookmarkStart w:id="24" w:name="_Curriculum_Based_Physical"/>
      <w:bookmarkStart w:id="25" w:name="_Staffing_ratios"/>
      <w:bookmarkEnd w:id="22"/>
      <w:bookmarkEnd w:id="23"/>
      <w:bookmarkEnd w:id="24"/>
      <w:bookmarkEnd w:id="25"/>
      <w:r w:rsidRPr="00246C83">
        <w:t xml:space="preserve"> </w:t>
      </w:r>
      <w:r w:rsidR="009E4C16" w:rsidRPr="00246C83">
        <w:t xml:space="preserve">Staffing </w:t>
      </w:r>
    </w:p>
    <w:p w14:paraId="44AA8ABF" w14:textId="6BF27CC2" w:rsidR="00B12E74" w:rsidRPr="00246C83" w:rsidRDefault="009E4C16" w:rsidP="00B12E74">
      <w:r w:rsidRPr="00246C83">
        <w:t xml:space="preserve">School visits will always be led by a member of school staff. </w:t>
      </w:r>
      <w:r w:rsidR="00B12E74" w:rsidRPr="00246C83">
        <w:t xml:space="preserve">There will be sufficient </w:t>
      </w:r>
      <w:r w:rsidRPr="00246C83">
        <w:t>adults</w:t>
      </w:r>
      <w:r w:rsidR="00B12E74" w:rsidRPr="00246C83">
        <w:t xml:space="preserve"> to cope in an emergency and generally. Our minimum </w:t>
      </w:r>
      <w:r w:rsidRPr="00246C83">
        <w:t>adult</w:t>
      </w:r>
      <w:r w:rsidR="00B12E74" w:rsidRPr="00246C83">
        <w:t xml:space="preserve"> to pupil ratios are as follows:</w:t>
      </w:r>
    </w:p>
    <w:p w14:paraId="1842B82E" w14:textId="590A2458" w:rsidR="00B12E74" w:rsidRPr="00246C83" w:rsidRDefault="00B12E74" w:rsidP="00AB0CDF"/>
    <w:tbl>
      <w:tblPr>
        <w:tblStyle w:val="TableGrid2"/>
        <w:tblW w:w="0" w:type="auto"/>
        <w:tblLook w:val="04A0" w:firstRow="1" w:lastRow="0" w:firstColumn="1" w:lastColumn="0" w:noHBand="0" w:noVBand="1"/>
      </w:tblPr>
      <w:tblGrid>
        <w:gridCol w:w="2842"/>
        <w:gridCol w:w="2843"/>
        <w:gridCol w:w="2843"/>
      </w:tblGrid>
      <w:tr w:rsidR="00207BCE" w:rsidRPr="00246C83" w14:paraId="57953CA0" w14:textId="77777777" w:rsidTr="3A3CBCC6">
        <w:tc>
          <w:tcPr>
            <w:tcW w:w="2842" w:type="dxa"/>
            <w:shd w:val="clear" w:color="auto" w:fill="auto"/>
          </w:tcPr>
          <w:p w14:paraId="01FD3FC8" w14:textId="77777777" w:rsidR="00207BCE" w:rsidRPr="00246C83" w:rsidRDefault="00207BCE" w:rsidP="00207BCE">
            <w:pPr>
              <w:spacing w:before="0"/>
              <w:jc w:val="center"/>
              <w:rPr>
                <w:rFonts w:cs="Arial"/>
                <w:b/>
                <w:sz w:val="24"/>
              </w:rPr>
            </w:pPr>
            <w:r w:rsidRPr="00246C83">
              <w:rPr>
                <w:rFonts w:cs="Arial"/>
                <w:b/>
                <w:sz w:val="24"/>
              </w:rPr>
              <w:t>Child’s Age</w:t>
            </w:r>
          </w:p>
        </w:tc>
        <w:tc>
          <w:tcPr>
            <w:tcW w:w="2843" w:type="dxa"/>
            <w:shd w:val="clear" w:color="auto" w:fill="auto"/>
          </w:tcPr>
          <w:p w14:paraId="6B849ABE" w14:textId="77777777" w:rsidR="00207BCE" w:rsidRPr="00246C83" w:rsidRDefault="00207BCE" w:rsidP="00207BCE">
            <w:pPr>
              <w:spacing w:before="0"/>
              <w:jc w:val="center"/>
              <w:rPr>
                <w:rFonts w:cs="Arial"/>
                <w:b/>
                <w:sz w:val="24"/>
              </w:rPr>
            </w:pPr>
            <w:r w:rsidRPr="00246C83">
              <w:rPr>
                <w:rFonts w:cs="Arial"/>
                <w:b/>
                <w:sz w:val="24"/>
              </w:rPr>
              <w:t>Number of Adults</w:t>
            </w:r>
          </w:p>
        </w:tc>
        <w:tc>
          <w:tcPr>
            <w:tcW w:w="2843" w:type="dxa"/>
            <w:shd w:val="clear" w:color="auto" w:fill="auto"/>
          </w:tcPr>
          <w:p w14:paraId="593168FB" w14:textId="77777777" w:rsidR="00207BCE" w:rsidRPr="00246C83" w:rsidRDefault="00207BCE" w:rsidP="00207BCE">
            <w:pPr>
              <w:spacing w:before="0"/>
              <w:jc w:val="center"/>
              <w:rPr>
                <w:rFonts w:cs="Arial"/>
                <w:b/>
                <w:sz w:val="24"/>
              </w:rPr>
            </w:pPr>
            <w:r w:rsidRPr="00246C83">
              <w:rPr>
                <w:rFonts w:cs="Arial"/>
                <w:b/>
                <w:sz w:val="24"/>
              </w:rPr>
              <w:t>Number of Children</w:t>
            </w:r>
          </w:p>
        </w:tc>
      </w:tr>
      <w:tr w:rsidR="00207BCE" w:rsidRPr="00246C83" w14:paraId="0ADA0DE0" w14:textId="77777777" w:rsidTr="3A3CBCC6">
        <w:tc>
          <w:tcPr>
            <w:tcW w:w="2842" w:type="dxa"/>
            <w:shd w:val="clear" w:color="auto" w:fill="auto"/>
          </w:tcPr>
          <w:p w14:paraId="5C1B58A0" w14:textId="07C49FD5" w:rsidR="00207BCE" w:rsidRPr="00246C83" w:rsidRDefault="00207BCE" w:rsidP="3A3CBCC6">
            <w:pPr>
              <w:spacing w:before="0"/>
              <w:jc w:val="center"/>
              <w:rPr>
                <w:rFonts w:cs="Arial"/>
                <w:sz w:val="24"/>
                <w:szCs w:val="24"/>
              </w:rPr>
            </w:pPr>
            <w:r w:rsidRPr="00246C83">
              <w:rPr>
                <w:rFonts w:cs="Arial"/>
                <w:sz w:val="24"/>
                <w:szCs w:val="24"/>
              </w:rPr>
              <w:t>2-</w:t>
            </w:r>
            <w:r w:rsidR="0A3938FA" w:rsidRPr="00246C83">
              <w:rPr>
                <w:rFonts w:cs="Arial"/>
                <w:sz w:val="24"/>
                <w:szCs w:val="24"/>
              </w:rPr>
              <w:t>4</w:t>
            </w:r>
          </w:p>
        </w:tc>
        <w:tc>
          <w:tcPr>
            <w:tcW w:w="2843" w:type="dxa"/>
            <w:shd w:val="clear" w:color="auto" w:fill="auto"/>
          </w:tcPr>
          <w:p w14:paraId="2023EAC3" w14:textId="77777777" w:rsidR="00207BCE" w:rsidRPr="00246C83" w:rsidRDefault="00207BCE" w:rsidP="00207BCE">
            <w:pPr>
              <w:spacing w:before="0"/>
              <w:jc w:val="center"/>
              <w:rPr>
                <w:rFonts w:cs="Arial"/>
                <w:sz w:val="24"/>
              </w:rPr>
            </w:pPr>
            <w:r w:rsidRPr="00246C83">
              <w:rPr>
                <w:rFonts w:cs="Arial"/>
                <w:sz w:val="24"/>
              </w:rPr>
              <w:t>1</w:t>
            </w:r>
          </w:p>
        </w:tc>
        <w:tc>
          <w:tcPr>
            <w:tcW w:w="2843" w:type="dxa"/>
            <w:shd w:val="clear" w:color="auto" w:fill="auto"/>
          </w:tcPr>
          <w:p w14:paraId="1CF1FF40" w14:textId="2F7E4F25" w:rsidR="00207BCE" w:rsidRPr="00246C83" w:rsidRDefault="194E66BD" w:rsidP="3A3CBCC6">
            <w:pPr>
              <w:spacing w:before="0"/>
              <w:jc w:val="center"/>
              <w:rPr>
                <w:rFonts w:cs="Arial"/>
                <w:sz w:val="24"/>
                <w:szCs w:val="24"/>
              </w:rPr>
            </w:pPr>
            <w:r w:rsidRPr="00246C83">
              <w:rPr>
                <w:rFonts w:cs="Arial"/>
                <w:sz w:val="24"/>
                <w:szCs w:val="24"/>
              </w:rPr>
              <w:t>3</w:t>
            </w:r>
            <w:r w:rsidR="16C098DB" w:rsidRPr="00246C83">
              <w:rPr>
                <w:rFonts w:cs="Arial"/>
                <w:sz w:val="24"/>
                <w:szCs w:val="24"/>
              </w:rPr>
              <w:t>-4</w:t>
            </w:r>
          </w:p>
        </w:tc>
      </w:tr>
      <w:tr w:rsidR="00207BCE" w:rsidRPr="00246C83" w14:paraId="4AAE22D9" w14:textId="77777777" w:rsidTr="3A3CBCC6">
        <w:tc>
          <w:tcPr>
            <w:tcW w:w="2842" w:type="dxa"/>
            <w:shd w:val="clear" w:color="auto" w:fill="auto"/>
          </w:tcPr>
          <w:p w14:paraId="6A52F2C2" w14:textId="32E2D700" w:rsidR="00207BCE" w:rsidRPr="00246C83" w:rsidRDefault="16C098DB" w:rsidP="3A3CBCC6">
            <w:pPr>
              <w:spacing w:before="0"/>
              <w:jc w:val="center"/>
              <w:rPr>
                <w:rFonts w:cs="Arial"/>
                <w:sz w:val="24"/>
                <w:szCs w:val="24"/>
              </w:rPr>
            </w:pPr>
            <w:r w:rsidRPr="00246C83">
              <w:rPr>
                <w:rFonts w:cs="Arial"/>
                <w:sz w:val="24"/>
                <w:szCs w:val="24"/>
              </w:rPr>
              <w:t>5</w:t>
            </w:r>
            <w:r w:rsidR="00207BCE" w:rsidRPr="00246C83">
              <w:rPr>
                <w:rFonts w:cs="Arial"/>
                <w:sz w:val="24"/>
                <w:szCs w:val="24"/>
              </w:rPr>
              <w:t>-8</w:t>
            </w:r>
          </w:p>
        </w:tc>
        <w:tc>
          <w:tcPr>
            <w:tcW w:w="2843" w:type="dxa"/>
            <w:shd w:val="clear" w:color="auto" w:fill="auto"/>
          </w:tcPr>
          <w:p w14:paraId="0B37F903" w14:textId="77777777" w:rsidR="00207BCE" w:rsidRPr="00246C83" w:rsidRDefault="00207BCE" w:rsidP="00207BCE">
            <w:pPr>
              <w:spacing w:before="0"/>
              <w:jc w:val="center"/>
              <w:rPr>
                <w:rFonts w:cs="Arial"/>
                <w:sz w:val="24"/>
              </w:rPr>
            </w:pPr>
            <w:r w:rsidRPr="00246C83">
              <w:rPr>
                <w:rFonts w:cs="Arial"/>
                <w:sz w:val="24"/>
              </w:rPr>
              <w:t>1</w:t>
            </w:r>
          </w:p>
        </w:tc>
        <w:tc>
          <w:tcPr>
            <w:tcW w:w="2843" w:type="dxa"/>
            <w:shd w:val="clear" w:color="auto" w:fill="auto"/>
          </w:tcPr>
          <w:p w14:paraId="7D589737" w14:textId="5AA6D521" w:rsidR="00207BCE" w:rsidRPr="00246C83" w:rsidRDefault="00207BCE" w:rsidP="3A3CBCC6">
            <w:pPr>
              <w:spacing w:before="0"/>
              <w:jc w:val="center"/>
              <w:rPr>
                <w:rFonts w:cs="Arial"/>
                <w:sz w:val="24"/>
                <w:szCs w:val="24"/>
              </w:rPr>
            </w:pPr>
            <w:r w:rsidRPr="00246C83">
              <w:rPr>
                <w:rFonts w:cs="Arial"/>
                <w:sz w:val="24"/>
                <w:szCs w:val="24"/>
              </w:rPr>
              <w:t>6</w:t>
            </w:r>
            <w:r w:rsidR="5380D88A" w:rsidRPr="00246C83">
              <w:rPr>
                <w:rFonts w:cs="Arial"/>
                <w:sz w:val="24"/>
                <w:szCs w:val="24"/>
              </w:rPr>
              <w:t>-8</w:t>
            </w:r>
          </w:p>
        </w:tc>
      </w:tr>
      <w:tr w:rsidR="00207BCE" w:rsidRPr="00246C83" w14:paraId="21054DAC" w14:textId="77777777" w:rsidTr="3A3CBCC6">
        <w:tc>
          <w:tcPr>
            <w:tcW w:w="2842" w:type="dxa"/>
            <w:shd w:val="clear" w:color="auto" w:fill="auto"/>
          </w:tcPr>
          <w:p w14:paraId="157BC111" w14:textId="77777777" w:rsidR="00207BCE" w:rsidRPr="00246C83" w:rsidRDefault="00207BCE" w:rsidP="00207BCE">
            <w:pPr>
              <w:spacing w:before="0"/>
              <w:jc w:val="center"/>
              <w:rPr>
                <w:rFonts w:cs="Arial"/>
                <w:sz w:val="24"/>
              </w:rPr>
            </w:pPr>
            <w:r w:rsidRPr="00246C83">
              <w:rPr>
                <w:rFonts w:cs="Arial"/>
                <w:sz w:val="24"/>
              </w:rPr>
              <w:t>9-12</w:t>
            </w:r>
          </w:p>
        </w:tc>
        <w:tc>
          <w:tcPr>
            <w:tcW w:w="2843" w:type="dxa"/>
            <w:shd w:val="clear" w:color="auto" w:fill="auto"/>
          </w:tcPr>
          <w:p w14:paraId="47AA61AC" w14:textId="77777777" w:rsidR="00207BCE" w:rsidRPr="00246C83" w:rsidRDefault="00207BCE" w:rsidP="00207BCE">
            <w:pPr>
              <w:spacing w:before="0"/>
              <w:jc w:val="center"/>
              <w:rPr>
                <w:rFonts w:cs="Arial"/>
                <w:sz w:val="24"/>
              </w:rPr>
            </w:pPr>
            <w:r w:rsidRPr="00246C83">
              <w:rPr>
                <w:rFonts w:cs="Arial"/>
                <w:sz w:val="24"/>
              </w:rPr>
              <w:t>1</w:t>
            </w:r>
          </w:p>
        </w:tc>
        <w:tc>
          <w:tcPr>
            <w:tcW w:w="2843" w:type="dxa"/>
            <w:shd w:val="clear" w:color="auto" w:fill="auto"/>
          </w:tcPr>
          <w:p w14:paraId="6E71DBAC" w14:textId="02B5BC1F" w:rsidR="00207BCE" w:rsidRPr="00246C83" w:rsidRDefault="21239638" w:rsidP="3A3CBCC6">
            <w:pPr>
              <w:spacing w:before="0"/>
              <w:jc w:val="center"/>
              <w:rPr>
                <w:rFonts w:cs="Arial"/>
                <w:sz w:val="24"/>
                <w:szCs w:val="24"/>
              </w:rPr>
            </w:pPr>
            <w:r w:rsidRPr="00246C83">
              <w:rPr>
                <w:rFonts w:cs="Arial"/>
                <w:sz w:val="24"/>
                <w:szCs w:val="24"/>
              </w:rPr>
              <w:t>10</w:t>
            </w:r>
          </w:p>
        </w:tc>
      </w:tr>
    </w:tbl>
    <w:p w14:paraId="2A35BB0D" w14:textId="6FB36A4F" w:rsidR="009E4C16" w:rsidRPr="00246C83" w:rsidRDefault="009E4C16" w:rsidP="009E4C16">
      <w:r w:rsidRPr="00246C83">
        <w:t>On every visit there will be at least one nominated, qualified first aider.</w:t>
      </w:r>
      <w:r w:rsidR="002E60F5" w:rsidRPr="00246C83">
        <w:t xml:space="preserve"> On residential visits there must be a trained DSL.</w:t>
      </w:r>
    </w:p>
    <w:p w14:paraId="02CB8DCF" w14:textId="7F4C37AD" w:rsidR="009E4C16" w:rsidRPr="00246C83" w:rsidRDefault="009E4C16" w:rsidP="009E4C16">
      <w:r w:rsidRPr="00246C83">
        <w:t xml:space="preserve">Where parents or volunteers support a school </w:t>
      </w:r>
      <w:r w:rsidR="45E93F9D" w:rsidRPr="00246C83">
        <w:t>visit,</w:t>
      </w:r>
      <w:r w:rsidRPr="00246C83">
        <w:t xml:space="preserve"> they will be briefed prior to departure on the risk assessments and procedures for the day. Regular volunteers should have a DBS check; this will allow them to support children or small groups on an individual basis.</w:t>
      </w:r>
    </w:p>
    <w:p w14:paraId="61A8EF14" w14:textId="552E554C" w:rsidR="009E4C16" w:rsidRPr="00246C83" w:rsidRDefault="009E4C16" w:rsidP="009E4C16">
      <w:r w:rsidRPr="00246C83">
        <w:t>Where a volunteer does not have a DBS check, they will not work with individuals or groups unaccompanied by a member of school staff.</w:t>
      </w:r>
    </w:p>
    <w:p w14:paraId="7719296C" w14:textId="149929FB" w:rsidR="00B12E74" w:rsidRPr="00246C83" w:rsidRDefault="00B12E74" w:rsidP="003121C1">
      <w:pPr>
        <w:pStyle w:val="Heading10"/>
      </w:pPr>
      <w:bookmarkStart w:id="26" w:name="_Insurance_and_licensing"/>
      <w:bookmarkEnd w:id="26"/>
      <w:r w:rsidRPr="00246C83">
        <w:t xml:space="preserve">Accidents and incidents </w:t>
      </w:r>
    </w:p>
    <w:p w14:paraId="6D38B89E" w14:textId="3A4A7A4A" w:rsidR="00B12E74" w:rsidRPr="00246C83" w:rsidRDefault="00B12E74" w:rsidP="003C3D83">
      <w:r w:rsidRPr="00246C83">
        <w:t xml:space="preserve">In the case of accidents and injuries while on a school </w:t>
      </w:r>
      <w:r w:rsidR="009E4C16" w:rsidRPr="00246C83">
        <w:t>visit</w:t>
      </w:r>
      <w:r w:rsidRPr="00246C83">
        <w:t xml:space="preserve"> in the UK, </w:t>
      </w:r>
      <w:r w:rsidR="00740884" w:rsidRPr="00246C83">
        <w:t>the school’s</w:t>
      </w:r>
      <w:r w:rsidRPr="00246C83">
        <w:t xml:space="preserve"> accident reporting process will begin, as detailed in the Health and Safety Policy. </w:t>
      </w:r>
    </w:p>
    <w:p w14:paraId="340F720C" w14:textId="77777777" w:rsidR="00B12E74" w:rsidRPr="00246C83" w:rsidRDefault="00B12E74" w:rsidP="00B12E74">
      <w:r w:rsidRPr="00246C83">
        <w:t>The headteacher will keep written records of any incidents, accidents and near misses.</w:t>
      </w:r>
    </w:p>
    <w:p w14:paraId="6DC8EF10" w14:textId="5CC79D38" w:rsidR="00B12E74" w:rsidRPr="00246C83" w:rsidRDefault="00B12E74" w:rsidP="00B12E74">
      <w:r w:rsidRPr="00246C83">
        <w:t xml:space="preserve">Staff will use guidance as set out in the Business Continuity Plan, in particular the ‘initial response’ section, to ensure the safety of pupils and staff should anything happen, e.g. a terrorist attack. Staff will be briefed on how to react and respond should </w:t>
      </w:r>
      <w:r w:rsidR="56AA2988" w:rsidRPr="00246C83">
        <w:t>an emergency</w:t>
      </w:r>
      <w:r w:rsidRPr="00246C83">
        <w:t xml:space="preserve"> occur. Relevant risk assessments will be undertaken before the </w:t>
      </w:r>
      <w:r w:rsidR="009E4C16" w:rsidRPr="00246C83">
        <w:t>visit</w:t>
      </w:r>
      <w:r w:rsidRPr="00246C83">
        <w:t xml:space="preserve">, including for points of interests such as museums and hotels. Pupils and staff are informed of an evacuation plan before entering </w:t>
      </w:r>
      <w:r w:rsidR="009E4C16" w:rsidRPr="00246C83">
        <w:t>visit</w:t>
      </w:r>
      <w:r w:rsidRPr="00246C83">
        <w:t xml:space="preserve"> venues; this should include an agreed rendezvous point, to ensure everyone knows what to do in an emergency.</w:t>
      </w:r>
    </w:p>
    <w:p w14:paraId="50883677" w14:textId="3DBD03CE" w:rsidR="00B12E74" w:rsidRPr="002605DE" w:rsidRDefault="00B12E74" w:rsidP="00B12E74">
      <w:bookmarkStart w:id="27" w:name="pt9"/>
      <w:bookmarkEnd w:id="27"/>
      <w:r w:rsidRPr="00246C83">
        <w:t xml:space="preserve">To ensure pupils are easily identifiable, they must wear </w:t>
      </w:r>
      <w:r w:rsidR="58F9C026" w:rsidRPr="00246C83">
        <w:t>school uniform</w:t>
      </w:r>
      <w:r w:rsidR="00887AD6" w:rsidRPr="00246C83">
        <w:t>.</w:t>
      </w:r>
      <w:r w:rsidRPr="00246C83">
        <w:t xml:space="preserve"> Failing this, pupils will be given a badge with </w:t>
      </w:r>
      <w:r w:rsidR="00740884" w:rsidRPr="00246C83">
        <w:t>Schools</w:t>
      </w:r>
      <w:r w:rsidRPr="00246C83">
        <w:t xml:space="preserve"> logo on, which must be </w:t>
      </w:r>
      <w:r w:rsidR="4D45FE03" w:rsidRPr="00246C83">
        <w:t>always worn</w:t>
      </w:r>
      <w:r w:rsidRPr="00246C83">
        <w:t>.</w:t>
      </w:r>
      <w:r>
        <w:t xml:space="preserve"> </w:t>
      </w:r>
    </w:p>
    <w:p w14:paraId="149E649A" w14:textId="5DC54345" w:rsidR="00B12E74" w:rsidRPr="002605DE" w:rsidRDefault="002B72EF" w:rsidP="003121C1">
      <w:pPr>
        <w:pStyle w:val="Heading10"/>
      </w:pPr>
      <w:bookmarkStart w:id="28" w:name="_Missing_person_procedure"/>
      <w:bookmarkEnd w:id="28"/>
      <w:r>
        <w:t xml:space="preserve"> </w:t>
      </w:r>
      <w:r w:rsidR="00B12E74" w:rsidRPr="002605DE">
        <w:t xml:space="preserve">Missing person procedure </w:t>
      </w:r>
    </w:p>
    <w:p w14:paraId="1B86149B" w14:textId="68C91B85" w:rsidR="00B12E74" w:rsidRPr="002605DE" w:rsidRDefault="003C3D83" w:rsidP="00B12E74">
      <w:r>
        <w:t>Schools place</w:t>
      </w:r>
      <w:r w:rsidR="00740884">
        <w:t xml:space="preserve"> pupil and staff safety as their</w:t>
      </w:r>
      <w:r w:rsidR="00B12E74" w:rsidRPr="002605DE">
        <w:t xml:space="preserve"> top priority when participating in school </w:t>
      </w:r>
      <w:r w:rsidR="00740884">
        <w:t>visits</w:t>
      </w:r>
      <w:r>
        <w:t>.</w:t>
      </w:r>
      <w:r w:rsidR="00B12E74" w:rsidRPr="002605DE">
        <w:t xml:space="preserve"> </w:t>
      </w:r>
    </w:p>
    <w:p w14:paraId="01D13BAE" w14:textId="35B4D74A" w:rsidR="00B12E74" w:rsidRPr="002605DE" w:rsidRDefault="00B12E74" w:rsidP="00B12E74">
      <w:r w:rsidRPr="002605DE">
        <w:t xml:space="preserve">Before embarking on the </w:t>
      </w:r>
      <w:r w:rsidR="009E4C16">
        <w:t>visit</w:t>
      </w:r>
      <w:r w:rsidRPr="002605DE">
        <w:t xml:space="preserve">, extensive risk assessments are undertaken in accordance with this policy. The educational visits coordinator will communicate with the venues of </w:t>
      </w:r>
      <w:r w:rsidR="00740884">
        <w:t>Schools</w:t>
      </w:r>
      <w:r w:rsidRPr="002605DE">
        <w:t xml:space="preserve"> </w:t>
      </w:r>
      <w:r w:rsidR="009E4C16">
        <w:t>visit</w:t>
      </w:r>
      <w:r w:rsidRPr="002605DE">
        <w:t xml:space="preserve">s to ensure the correct group sizes are planned for each setting. </w:t>
      </w:r>
    </w:p>
    <w:p w14:paraId="52EB2C9F" w14:textId="02BB7B53" w:rsidR="00B12E74" w:rsidRPr="002605DE" w:rsidRDefault="003C3D83" w:rsidP="00B12E74">
      <w:r>
        <w:t xml:space="preserve">When travelling with </w:t>
      </w:r>
      <w:r w:rsidR="00B12E74">
        <w:t>pupil</w:t>
      </w:r>
      <w:r>
        <w:t>s</w:t>
      </w:r>
      <w:r w:rsidR="00B12E74">
        <w:t xml:space="preserve"> with SEND, the educational visits coordinator will ensure </w:t>
      </w:r>
      <w:r>
        <w:t xml:space="preserve">appropriate adults are </w:t>
      </w:r>
      <w:r w:rsidR="3405E9A3">
        <w:t>always accompanying them</w:t>
      </w:r>
      <w:r w:rsidR="00B12E74">
        <w:t xml:space="preserve"> and that the visit is adequa</w:t>
      </w:r>
      <w:r>
        <w:t>tely modified to suit the pupil</w:t>
      </w:r>
      <w:r w:rsidR="00B12E74">
        <w:t xml:space="preserve">s needs in accordance with this policy. </w:t>
      </w:r>
    </w:p>
    <w:p w14:paraId="231BA243" w14:textId="5E47501B" w:rsidR="00B12E74" w:rsidRPr="002605DE" w:rsidRDefault="003C3D83" w:rsidP="00B12E74">
      <w:r>
        <w:t xml:space="preserve">Staff </w:t>
      </w:r>
      <w:r w:rsidR="00B12E74">
        <w:t xml:space="preserve">on the </w:t>
      </w:r>
      <w:r w:rsidR="009E4C16">
        <w:t>visit</w:t>
      </w:r>
      <w:r w:rsidR="00B12E74">
        <w:t xml:space="preserve"> will be provided with a contact sheet for all members of staff, in the event they are unable to locate their group. All staff members will be required to </w:t>
      </w:r>
      <w:r w:rsidR="573B57D1">
        <w:t>always carry mobile phones with them</w:t>
      </w:r>
      <w:r w:rsidR="00B12E74">
        <w:t xml:space="preserve">. </w:t>
      </w:r>
    </w:p>
    <w:p w14:paraId="762CAE4B" w14:textId="4C8E620C" w:rsidR="00B12E74" w:rsidRPr="002605DE" w:rsidRDefault="00B12E74" w:rsidP="00B12E74">
      <w:r w:rsidRPr="002605DE">
        <w:t xml:space="preserve">Upon arriving at every venue, the designated </w:t>
      </w:r>
      <w:r w:rsidR="009E4C16">
        <w:t>visit</w:t>
      </w:r>
      <w:r w:rsidRPr="002605DE">
        <w:t xml:space="preserve"> leader will identify a rendezvous point where pupils and adults should go if they become separated from the rest of the group. Pupils and staff will wear school branded clothing, in order to make them easily identifiable. </w:t>
      </w:r>
    </w:p>
    <w:p w14:paraId="2B2757CD" w14:textId="77777777" w:rsidR="00B12E74" w:rsidRPr="002605DE" w:rsidRDefault="00B12E74" w:rsidP="00B12E74">
      <w:r w:rsidRPr="002605DE">
        <w:t>Regular head counts of all pupils and staff will take place throughout the day to ensure all persons are present at all times.</w:t>
      </w:r>
    </w:p>
    <w:p w14:paraId="1F602453" w14:textId="73EAB94D" w:rsidR="00B12E74" w:rsidRPr="002605DE" w:rsidRDefault="00B12E74" w:rsidP="00B12E74">
      <w:r w:rsidRPr="002605DE">
        <w:t xml:space="preserve">In the event someone goes missing whilst on a school </w:t>
      </w:r>
      <w:r w:rsidR="009E4C16">
        <w:t>visit</w:t>
      </w:r>
      <w:r w:rsidRPr="002605DE">
        <w:t xml:space="preserve">: </w:t>
      </w:r>
    </w:p>
    <w:p w14:paraId="465E3741" w14:textId="69DBCFCD" w:rsidR="00B12E74" w:rsidRPr="002605DE" w:rsidRDefault="00B12E74" w:rsidP="00D45783">
      <w:pPr>
        <w:pStyle w:val="ListParagraph"/>
        <w:numPr>
          <w:ilvl w:val="0"/>
          <w:numId w:val="34"/>
        </w:numPr>
      </w:pPr>
      <w:r w:rsidRPr="002605DE">
        <w:t xml:space="preserve">The designated </w:t>
      </w:r>
      <w:r w:rsidR="009E4C16">
        <w:t>visit</w:t>
      </w:r>
      <w:r w:rsidRPr="002605DE">
        <w:t xml:space="preserve"> leader will ensure the safety of the remaining pupils and staff by taking a register to identify who is missing. </w:t>
      </w:r>
    </w:p>
    <w:p w14:paraId="277A8DCF" w14:textId="4DDAFC5B" w:rsidR="00B12E74" w:rsidRPr="002605DE" w:rsidRDefault="00B12E74" w:rsidP="00D45783">
      <w:pPr>
        <w:pStyle w:val="ListParagraph"/>
        <w:numPr>
          <w:ilvl w:val="0"/>
          <w:numId w:val="34"/>
        </w:numPr>
      </w:pPr>
      <w:r w:rsidRPr="002605DE">
        <w:t xml:space="preserve">The designated </w:t>
      </w:r>
      <w:r w:rsidR="009E4C16">
        <w:t>visit</w:t>
      </w:r>
      <w:r w:rsidRPr="002605DE">
        <w:t xml:space="preserve"> leader will immediately identify at </w:t>
      </w:r>
      <w:r w:rsidRPr="009E4C16">
        <w:t xml:space="preserve">least </w:t>
      </w:r>
      <w:r w:rsidRPr="009E4C16">
        <w:rPr>
          <w:bCs/>
        </w:rPr>
        <w:t>one</w:t>
      </w:r>
      <w:r w:rsidRPr="009E4C16">
        <w:t xml:space="preserve"> adult </w:t>
      </w:r>
      <w:r w:rsidR="003C3D83">
        <w:t xml:space="preserve">to start looking for the person, </w:t>
      </w:r>
      <w:r w:rsidRPr="002605DE">
        <w:t xml:space="preserve">these people will look for the person until, where necessary, the police arrive. </w:t>
      </w:r>
    </w:p>
    <w:p w14:paraId="239F05D5" w14:textId="77777777" w:rsidR="00B12E74" w:rsidRPr="002605DE" w:rsidRDefault="00B12E74" w:rsidP="00D45783">
      <w:pPr>
        <w:pStyle w:val="ListParagraph"/>
        <w:numPr>
          <w:ilvl w:val="0"/>
          <w:numId w:val="34"/>
        </w:numPr>
      </w:pPr>
      <w:r w:rsidRPr="002605DE">
        <w:t>Where possible, the venue will be notified of the missing person to help ensure the person is found quickly.</w:t>
      </w:r>
    </w:p>
    <w:p w14:paraId="26AF88BC" w14:textId="0F6787A5" w:rsidR="00B12E74" w:rsidRPr="002605DE" w:rsidRDefault="00B12E74" w:rsidP="00D45783">
      <w:pPr>
        <w:pStyle w:val="ListParagraph"/>
        <w:numPr>
          <w:ilvl w:val="0"/>
          <w:numId w:val="34"/>
        </w:numPr>
      </w:pPr>
      <w:r w:rsidRPr="002605DE">
        <w:t xml:space="preserve">If the person cannot be contacted or located </w:t>
      </w:r>
      <w:r w:rsidRPr="009E4C16">
        <w:t xml:space="preserve">within </w:t>
      </w:r>
      <w:r w:rsidRPr="009E4C16">
        <w:rPr>
          <w:bCs/>
        </w:rPr>
        <w:t>10 minutes</w:t>
      </w:r>
      <w:r w:rsidRPr="009E4C16">
        <w:t xml:space="preserve">, </w:t>
      </w:r>
      <w:r w:rsidRPr="002605DE">
        <w:t>the local police will be contacted.</w:t>
      </w:r>
    </w:p>
    <w:p w14:paraId="371D4B4C" w14:textId="3351CFCE" w:rsidR="00B12E74" w:rsidRPr="002605DE" w:rsidRDefault="00B12E74" w:rsidP="00D45783">
      <w:pPr>
        <w:pStyle w:val="ListParagraph"/>
        <w:numPr>
          <w:ilvl w:val="0"/>
          <w:numId w:val="34"/>
        </w:numPr>
      </w:pPr>
      <w:r w:rsidRPr="002605DE">
        <w:t xml:space="preserve">If the police are called, the </w:t>
      </w:r>
      <w:r w:rsidR="009E4C16">
        <w:t>visit</w:t>
      </w:r>
      <w:r w:rsidRPr="002605DE">
        <w:t xml:space="preserve"> leader will contact the headteacher, or other available person, back at </w:t>
      </w:r>
      <w:r w:rsidR="00740884">
        <w:t>Schools</w:t>
      </w:r>
      <w:r w:rsidRPr="002605DE">
        <w:t xml:space="preserve"> and inform them of what has happened.</w:t>
      </w:r>
    </w:p>
    <w:p w14:paraId="79DE6285" w14:textId="77777777" w:rsidR="00B12E74" w:rsidRPr="002605DE" w:rsidRDefault="00B12E74" w:rsidP="00B12E74">
      <w:bookmarkStart w:id="29" w:name="_Hlk70074011"/>
      <w:r w:rsidRPr="002605DE">
        <w:t>If the police, or another authority, is called to an incident where someone is missing, they will oversee locating the person and will advise on factors including, but not limited to, when to contact next of kin.</w:t>
      </w:r>
    </w:p>
    <w:p w14:paraId="63768632" w14:textId="11CB88E8" w:rsidR="00B12E74" w:rsidRPr="002605DE" w:rsidRDefault="00B12E74" w:rsidP="00B12E74">
      <w:r w:rsidRPr="002605DE">
        <w:t>If the missing person cannot be found, the group will return to school.</w:t>
      </w:r>
    </w:p>
    <w:p w14:paraId="55070BFF" w14:textId="184A8A53" w:rsidR="00B12E74" w:rsidRPr="002605DE" w:rsidRDefault="00B12E74" w:rsidP="00B12E74">
      <w:r w:rsidRPr="002605DE">
        <w:t xml:space="preserve">If a member of the party has gone missing and is subsequently found, the </w:t>
      </w:r>
      <w:r w:rsidR="009E4C16">
        <w:t>visit</w:t>
      </w:r>
      <w:r w:rsidRPr="002605DE">
        <w:t xml:space="preserve"> leader will: </w:t>
      </w:r>
    </w:p>
    <w:p w14:paraId="0A641BB1" w14:textId="77777777" w:rsidR="00B12E74" w:rsidRPr="002605DE" w:rsidRDefault="00B12E74" w:rsidP="00D45783">
      <w:pPr>
        <w:pStyle w:val="ListParagraph"/>
        <w:numPr>
          <w:ilvl w:val="0"/>
          <w:numId w:val="35"/>
        </w:numPr>
      </w:pPr>
      <w:r w:rsidRPr="002605DE">
        <w:t xml:space="preserve">Review the group sizes and staffing ratios to ensure no one becomes separated from their group. </w:t>
      </w:r>
    </w:p>
    <w:p w14:paraId="3D8717EA" w14:textId="77777777" w:rsidR="00B12E74" w:rsidRPr="002605DE" w:rsidRDefault="00B12E74" w:rsidP="00D45783">
      <w:pPr>
        <w:pStyle w:val="ListParagraph"/>
        <w:numPr>
          <w:ilvl w:val="0"/>
          <w:numId w:val="35"/>
        </w:numPr>
      </w:pPr>
      <w:r w:rsidRPr="002605DE">
        <w:t>Review whether more registers should be conducted throughout the day.</w:t>
      </w:r>
    </w:p>
    <w:p w14:paraId="02AD31D8" w14:textId="77777777" w:rsidR="00B12E74" w:rsidRPr="002605DE" w:rsidRDefault="00B12E74" w:rsidP="00D45783">
      <w:pPr>
        <w:pStyle w:val="ListParagraph"/>
        <w:numPr>
          <w:ilvl w:val="0"/>
          <w:numId w:val="35"/>
        </w:numPr>
      </w:pPr>
      <w:r w:rsidRPr="002605DE">
        <w:t>Assess which venues they attend to ensure they are suitable for the group.</w:t>
      </w:r>
    </w:p>
    <w:p w14:paraId="495DEA09" w14:textId="77777777" w:rsidR="00B12E74" w:rsidRPr="002605DE" w:rsidRDefault="00B12E74" w:rsidP="00D45783">
      <w:pPr>
        <w:pStyle w:val="ListParagraph"/>
        <w:numPr>
          <w:ilvl w:val="0"/>
          <w:numId w:val="35"/>
        </w:numPr>
      </w:pPr>
      <w:r w:rsidRPr="002605DE">
        <w:t>Make recommendations to the educational visits coordinator to ensure similar incidents can be avoided in the future.</w:t>
      </w:r>
    </w:p>
    <w:p w14:paraId="32E82873" w14:textId="70D816B2" w:rsidR="00B12E74" w:rsidRPr="002605DE" w:rsidRDefault="00B12E74" w:rsidP="003121C1">
      <w:pPr>
        <w:pStyle w:val="Heading10"/>
      </w:pPr>
      <w:bookmarkStart w:id="30" w:name="_Pupils_with_SEND"/>
      <w:bookmarkEnd w:id="29"/>
      <w:bookmarkEnd w:id="30"/>
      <w:r w:rsidRPr="002605DE">
        <w:t xml:space="preserve">Pupils with SEND </w:t>
      </w:r>
    </w:p>
    <w:p w14:paraId="0F6491B5" w14:textId="0EF36BC5" w:rsidR="00B12E74" w:rsidRDefault="00B12E74" w:rsidP="00B12E74">
      <w:r w:rsidRPr="002605DE">
        <w:t>Where possible, activities and visits will be adapted to enable pupils with SEND to take part.</w:t>
      </w:r>
      <w:r w:rsidR="007A7BD0">
        <w:t xml:space="preserve"> The SENCO will liaise with pupil’s parents, where appropriate, to consider what reasonable adjustments may be necessary.</w:t>
      </w:r>
    </w:p>
    <w:p w14:paraId="054EA28B" w14:textId="165372E9" w:rsidR="00207BCE" w:rsidRDefault="00207BCE" w:rsidP="00AB0CDF">
      <w:r>
        <w:t>Where a young person is the subject of an EHCP or other care plan or risk assessment this should be used and included when planning for the visit.</w:t>
      </w:r>
    </w:p>
    <w:p w14:paraId="1A6C0533" w14:textId="0498602E" w:rsidR="00207BCE" w:rsidRPr="002605DE" w:rsidRDefault="00207BCE" w:rsidP="00AB0CDF">
      <w:r>
        <w:t>Child/Adult ratios for SEND children must be discussed and planned before the visit takes place and included in the risk assessment.</w:t>
      </w:r>
    </w:p>
    <w:p w14:paraId="20367CA3" w14:textId="17E4EBFE" w:rsidR="00B12E74" w:rsidRPr="002605DE" w:rsidRDefault="00B12E74" w:rsidP="00B12E74">
      <w:r w:rsidRPr="002605DE">
        <w:t xml:space="preserve">Where this is not possible, an alternative activity of equal educational value will be arranged for all pupils. Pupils with SEND will be accompanied by a responsible adult during the extra-curricular </w:t>
      </w:r>
      <w:r w:rsidR="009E4C16">
        <w:t>visit</w:t>
      </w:r>
      <w:r w:rsidRPr="002605DE">
        <w:t xml:space="preserve"> or visit. </w:t>
      </w:r>
      <w:r w:rsidR="00AB0CDF">
        <w:rPr>
          <w:b/>
        </w:rPr>
        <w:t>(further g</w:t>
      </w:r>
      <w:r w:rsidR="00AB0CDF" w:rsidRPr="00AB0CDF">
        <w:rPr>
          <w:b/>
        </w:rPr>
        <w:t>uidance is available in Appendix 1)</w:t>
      </w:r>
    </w:p>
    <w:p w14:paraId="65582F50" w14:textId="7E6B6092" w:rsidR="00B12E74" w:rsidRPr="002605DE" w:rsidRDefault="002B72EF" w:rsidP="003121C1">
      <w:pPr>
        <w:pStyle w:val="Heading10"/>
      </w:pPr>
      <w:bookmarkStart w:id="31" w:name="_Finance"/>
      <w:bookmarkEnd w:id="31"/>
      <w:r>
        <w:t xml:space="preserve"> </w:t>
      </w:r>
      <w:r w:rsidR="00B12E74" w:rsidRPr="002605DE">
        <w:t xml:space="preserve">Finance </w:t>
      </w:r>
    </w:p>
    <w:p w14:paraId="031BEF73" w14:textId="19AF304D" w:rsidR="00B12E74" w:rsidRPr="002605DE" w:rsidRDefault="00B12E74" w:rsidP="00B12E74">
      <w:r w:rsidRPr="002605DE">
        <w:t xml:space="preserve">The financial procedures outlined in the </w:t>
      </w:r>
      <w:r w:rsidR="003C3D83">
        <w:t>Trust</w:t>
      </w:r>
      <w:r w:rsidRPr="002605DE">
        <w:t xml:space="preserve">’s Charging and Remissions Policy will always be followed when arranging </w:t>
      </w:r>
      <w:r w:rsidR="009E4C16">
        <w:t>visit</w:t>
      </w:r>
      <w:r w:rsidRPr="002605DE">
        <w:t>s.</w:t>
      </w:r>
    </w:p>
    <w:p w14:paraId="61BDCB05" w14:textId="5E5B5669" w:rsidR="00B12E74" w:rsidRPr="002605DE" w:rsidRDefault="00740884" w:rsidP="00B12E74">
      <w:r>
        <w:t>Schools</w:t>
      </w:r>
      <w:r w:rsidR="00B12E74" w:rsidRPr="002605DE">
        <w:t xml:space="preserve"> will act in accordance with the DfE’s guidance document ‘Charging for school activities’ (2018) and, therefore, will only charge for </w:t>
      </w:r>
      <w:r w:rsidR="009E4C16">
        <w:t>visit</w:t>
      </w:r>
      <w:r w:rsidR="00B12E74" w:rsidRPr="002605DE">
        <w:t>s which are classed as an ‘optional extra’. This is education provided outside of school time which is not:</w:t>
      </w:r>
    </w:p>
    <w:p w14:paraId="49225A28" w14:textId="77777777" w:rsidR="00B12E74" w:rsidRPr="002605DE" w:rsidRDefault="00B12E74" w:rsidP="00D45783">
      <w:pPr>
        <w:pStyle w:val="ListParagraph"/>
        <w:numPr>
          <w:ilvl w:val="0"/>
          <w:numId w:val="36"/>
        </w:numPr>
      </w:pPr>
      <w:r w:rsidRPr="002605DE">
        <w:t xml:space="preserve">Part of the national curriculum. </w:t>
      </w:r>
    </w:p>
    <w:p w14:paraId="45E98B1F" w14:textId="26CEEF31" w:rsidR="00B12E74" w:rsidRPr="002605DE" w:rsidRDefault="00B12E74" w:rsidP="00D45783">
      <w:pPr>
        <w:pStyle w:val="ListParagraph"/>
        <w:numPr>
          <w:ilvl w:val="0"/>
          <w:numId w:val="36"/>
        </w:numPr>
      </w:pPr>
      <w:r w:rsidRPr="002605DE">
        <w:t xml:space="preserve">Part of a syllabus for an examination that the pupil is being prepared for at </w:t>
      </w:r>
      <w:r w:rsidR="00740884">
        <w:t>Schools</w:t>
      </w:r>
      <w:r w:rsidRPr="002605DE">
        <w:t xml:space="preserve">. </w:t>
      </w:r>
    </w:p>
    <w:p w14:paraId="2B8AEEE4" w14:textId="77777777" w:rsidR="00B12E74" w:rsidRPr="002605DE" w:rsidRDefault="00B12E74" w:rsidP="00D45783">
      <w:pPr>
        <w:pStyle w:val="ListParagraph"/>
        <w:numPr>
          <w:ilvl w:val="0"/>
          <w:numId w:val="36"/>
        </w:numPr>
      </w:pPr>
      <w:r w:rsidRPr="002605DE">
        <w:t xml:space="preserve">Part of religious education.    </w:t>
      </w:r>
    </w:p>
    <w:p w14:paraId="0BFB7760" w14:textId="1859C505" w:rsidR="00B12E74" w:rsidRPr="002605DE" w:rsidRDefault="00B12E74" w:rsidP="00B12E74">
      <w:r w:rsidRPr="002605DE">
        <w:t xml:space="preserve">Money for school </w:t>
      </w:r>
      <w:r w:rsidR="009E4C16">
        <w:t>visit</w:t>
      </w:r>
      <w:r w:rsidRPr="002605DE">
        <w:t xml:space="preserve">s will always be paid directly to </w:t>
      </w:r>
      <w:r w:rsidR="00740884">
        <w:t>Schools</w:t>
      </w:r>
      <w:r w:rsidRPr="002605DE">
        <w:t xml:space="preserve">. Under no circumstances should school </w:t>
      </w:r>
      <w:r w:rsidR="009E4C16">
        <w:t>visit</w:t>
      </w:r>
      <w:r w:rsidRPr="002605DE">
        <w:t xml:space="preserve"> money be processed through personal accounts.</w:t>
      </w:r>
    </w:p>
    <w:p w14:paraId="491F497C" w14:textId="2A879430" w:rsidR="00B12E74" w:rsidRPr="002605DE" w:rsidRDefault="00B12E74" w:rsidP="00B12E74">
      <w:r w:rsidRPr="002605DE">
        <w:t xml:space="preserve">All letters to parents regarding school </w:t>
      </w:r>
      <w:r w:rsidR="009E4C16">
        <w:t>visit</w:t>
      </w:r>
      <w:r w:rsidRPr="002605DE">
        <w:t xml:space="preserve">s will include a clause explaining what will happen in the event that the </w:t>
      </w:r>
      <w:r w:rsidR="009E4C16">
        <w:t>visit</w:t>
      </w:r>
      <w:r w:rsidRPr="002605DE">
        <w:t xml:space="preserve"> is cancelled or a pupil cancels their place on the </w:t>
      </w:r>
      <w:r w:rsidR="009E4C16">
        <w:t>visit</w:t>
      </w:r>
      <w:r w:rsidRPr="002605DE">
        <w:t xml:space="preserve">.  </w:t>
      </w:r>
    </w:p>
    <w:p w14:paraId="5052E8F2" w14:textId="500F92A0" w:rsidR="00B12E74" w:rsidRPr="002605DE" w:rsidRDefault="00B12E74" w:rsidP="00B12E74">
      <w:r w:rsidRPr="002605DE">
        <w:t xml:space="preserve">In the event that the </w:t>
      </w:r>
      <w:r w:rsidR="009E4C16">
        <w:t>visit</w:t>
      </w:r>
      <w:r w:rsidRPr="002605DE">
        <w:t xml:space="preserve"> is cancelled due to unforeseeable circumstances, it is at the headteacher’s discretion as to whether a refund is given to parents. The headteacher will consult the governing board on the matter, taking into account the cost to </w:t>
      </w:r>
      <w:r w:rsidR="00740884">
        <w:t>Schools</w:t>
      </w:r>
      <w:r w:rsidRPr="002605DE">
        <w:t xml:space="preserve">, including alternative provision costs. </w:t>
      </w:r>
    </w:p>
    <w:p w14:paraId="17BF7005" w14:textId="5AFFE4BC" w:rsidR="00B12E74" w:rsidRPr="002605DE" w:rsidRDefault="00B12E74" w:rsidP="00B12E74">
      <w:r w:rsidRPr="002605DE">
        <w:t xml:space="preserve">In the event that a pupil cancels their place on a </w:t>
      </w:r>
      <w:r w:rsidR="009E4C16">
        <w:t>visit</w:t>
      </w:r>
      <w:r w:rsidRPr="002605DE">
        <w:t xml:space="preserve">, it is at the headteacher’s discretion as to whether a refund is given to parents. The headteacher will consult the governing board on the matter, taking into account the pupil’s reasons for cancelling their place, whether </w:t>
      </w:r>
      <w:r w:rsidR="009E4C16">
        <w:t xml:space="preserve">the school </w:t>
      </w:r>
      <w:r w:rsidRPr="002605DE">
        <w:t xml:space="preserve">will be reimbursed for the pupil’s place on the </w:t>
      </w:r>
      <w:r w:rsidR="009E4C16">
        <w:t>visit</w:t>
      </w:r>
      <w:r w:rsidRPr="002605DE">
        <w:t xml:space="preserve">, and whether the space on the </w:t>
      </w:r>
      <w:r w:rsidR="009E4C16">
        <w:t>visit</w:t>
      </w:r>
      <w:r w:rsidRPr="002605DE">
        <w:t xml:space="preserve"> can be offered to someone else. Where a pupil has previously cancelled a space on a school </w:t>
      </w:r>
      <w:r w:rsidR="009E4C16">
        <w:t>visit</w:t>
      </w:r>
      <w:r w:rsidRPr="002605DE">
        <w:t xml:space="preserve"> and received a full refund, </w:t>
      </w:r>
      <w:r w:rsidR="00740884">
        <w:t>Schools</w:t>
      </w:r>
      <w:r w:rsidRPr="002605DE">
        <w:t xml:space="preserve"> has the right to refuse to allow the pupil to attend future </w:t>
      </w:r>
      <w:r w:rsidR="009E4C16">
        <w:t>visit</w:t>
      </w:r>
      <w:r w:rsidRPr="002605DE">
        <w:t xml:space="preserve">s and visits. </w:t>
      </w:r>
    </w:p>
    <w:p w14:paraId="26393D12" w14:textId="4192B997" w:rsidR="00B12E74" w:rsidRPr="002605DE" w:rsidRDefault="003C3D83" w:rsidP="00B12E74">
      <w:r>
        <w:t>Schools</w:t>
      </w:r>
      <w:r w:rsidR="00B12E74" w:rsidRPr="002605DE">
        <w:t xml:space="preserve"> will take a common-sense approach to refunds and cancellations, ensuring that all pupils are treated equally.  Any charge made in respect of pupils will not exceed the actual cost of providing the </w:t>
      </w:r>
      <w:r w:rsidR="009E4C16">
        <w:t>visit</w:t>
      </w:r>
      <w:r w:rsidR="00B12E74" w:rsidRPr="002605DE">
        <w:t xml:space="preserve"> divided equally by the number of pupils participating. </w:t>
      </w:r>
    </w:p>
    <w:p w14:paraId="7CE8996D" w14:textId="7C285AB8" w:rsidR="00B12E74" w:rsidRPr="002605DE" w:rsidRDefault="00B12E74" w:rsidP="00B12E74">
      <w:r w:rsidRPr="002605DE">
        <w:t xml:space="preserve">Once </w:t>
      </w:r>
      <w:r w:rsidR="009E4C16">
        <w:t>visit</w:t>
      </w:r>
      <w:r w:rsidRPr="002605DE">
        <w:t xml:space="preserve"> arrangements are booked and confirmed, if contributions to a </w:t>
      </w:r>
      <w:r w:rsidR="009E4C16">
        <w:t>visit</w:t>
      </w:r>
      <w:r w:rsidRPr="002605DE">
        <w:t xml:space="preserve"> exceed the total cost of the </w:t>
      </w:r>
      <w:r w:rsidR="009E4C16">
        <w:t>visit</w:t>
      </w:r>
      <w:r w:rsidRPr="002605DE">
        <w:t>, a refund will be given where the excess is greater than £</w:t>
      </w:r>
      <w:r w:rsidRPr="00D45783">
        <w:rPr>
          <w:b/>
          <w:bCs/>
          <w:color w:val="FF6900" w:themeColor="accent6"/>
          <w:u w:val="single"/>
        </w:rPr>
        <w:t>1</w:t>
      </w:r>
      <w:r w:rsidRPr="00D45783">
        <w:rPr>
          <w:b/>
          <w:bCs/>
          <w:color w:val="FF6900" w:themeColor="accent6"/>
        </w:rPr>
        <w:t xml:space="preserve"> </w:t>
      </w:r>
      <w:r w:rsidRPr="002605DE">
        <w:t xml:space="preserve">per pupil. Any excess of expenditure will be subsidised by </w:t>
      </w:r>
      <w:r w:rsidR="00740884">
        <w:t>Schools</w:t>
      </w:r>
      <w:r w:rsidRPr="002605DE">
        <w:t xml:space="preserve"> fund. </w:t>
      </w:r>
    </w:p>
    <w:p w14:paraId="0F6316E0" w14:textId="34145366" w:rsidR="00B12E74" w:rsidRPr="002605DE" w:rsidRDefault="00B12E74" w:rsidP="003C3D83">
      <w:pPr>
        <w:pStyle w:val="Heading10"/>
      </w:pPr>
      <w:bookmarkStart w:id="32" w:name="_[Updated]_Foreign_trips"/>
      <w:bookmarkStart w:id="33" w:name="_Foreign_trips"/>
      <w:bookmarkEnd w:id="32"/>
      <w:bookmarkEnd w:id="33"/>
      <w:r w:rsidRPr="002605DE">
        <w:t xml:space="preserve">Evaluating </w:t>
      </w:r>
      <w:r w:rsidR="009E4C16">
        <w:t>visit</w:t>
      </w:r>
      <w:r w:rsidRPr="002605DE">
        <w:t xml:space="preserve">s </w:t>
      </w:r>
    </w:p>
    <w:p w14:paraId="677151D6" w14:textId="6108A325" w:rsidR="00B12E74" w:rsidRPr="002605DE" w:rsidRDefault="00B12E74" w:rsidP="00B12E74">
      <w:r w:rsidRPr="002605DE">
        <w:t xml:space="preserve">Following an educational </w:t>
      </w:r>
      <w:r w:rsidR="009E4C16">
        <w:t>visit</w:t>
      </w:r>
      <w:r w:rsidRPr="002605DE">
        <w:t xml:space="preserve"> and/or visit, the educational visit coordinator will meet with any staff members present on the </w:t>
      </w:r>
      <w:r w:rsidR="009E4C16">
        <w:t>visit</w:t>
      </w:r>
      <w:r w:rsidRPr="002605DE">
        <w:t xml:space="preserve"> to assess the success of the </w:t>
      </w:r>
      <w:r w:rsidR="009E4C16">
        <w:t>visit</w:t>
      </w:r>
      <w:r w:rsidRPr="002605DE">
        <w:t xml:space="preserve"> in respect of both educational value and safeguarding effectiveness.</w:t>
      </w:r>
    </w:p>
    <w:p w14:paraId="015D5D02" w14:textId="5CABFC3E" w:rsidR="00B12E74" w:rsidRPr="002605DE" w:rsidRDefault="00B12E74" w:rsidP="00B12E74">
      <w:r w:rsidRPr="002605DE">
        <w:t xml:space="preserve">Based on this assessment, recommendations will be made to improve future </w:t>
      </w:r>
      <w:r w:rsidR="009E4C16">
        <w:t>visit</w:t>
      </w:r>
      <w:r w:rsidRPr="002605DE">
        <w:t>s and visits.</w:t>
      </w:r>
    </w:p>
    <w:p w14:paraId="75C5B62B" w14:textId="5801C7C1" w:rsidR="00B12E74" w:rsidRPr="002605DE" w:rsidRDefault="002B72EF" w:rsidP="003121C1">
      <w:pPr>
        <w:pStyle w:val="Heading10"/>
      </w:pPr>
      <w:bookmarkStart w:id="34" w:name="_Monitoring_and_review_1"/>
      <w:bookmarkStart w:id="35" w:name="_Monitoring_and_review"/>
      <w:bookmarkEnd w:id="34"/>
      <w:bookmarkEnd w:id="35"/>
      <w:r>
        <w:t xml:space="preserve"> </w:t>
      </w:r>
      <w:r w:rsidR="00B12E74" w:rsidRPr="002605DE">
        <w:t xml:space="preserve">Monitoring and review </w:t>
      </w:r>
    </w:p>
    <w:p w14:paraId="130D885F" w14:textId="28F06CDC" w:rsidR="00C727AE" w:rsidRDefault="00B12E74" w:rsidP="00B12E74">
      <w:r w:rsidRPr="002605DE">
        <w:t xml:space="preserve">The effectiveness of this policy will be monitored by the headteacher. The </w:t>
      </w:r>
      <w:r w:rsidR="009E4C16">
        <w:t>Trust</w:t>
      </w:r>
      <w:r w:rsidRPr="002605DE">
        <w:t xml:space="preserve"> board will review this policy annually. </w:t>
      </w:r>
    </w:p>
    <w:p w14:paraId="5FBA26B4" w14:textId="77777777" w:rsidR="00C727AE" w:rsidRDefault="00C727AE" w:rsidP="00B12E74"/>
    <w:p w14:paraId="28835BEF" w14:textId="77777777" w:rsidR="00C727AE" w:rsidRDefault="00C727AE" w:rsidP="00B12E74">
      <w:pPr>
        <w:sectPr w:rsidR="00C727AE" w:rsidSect="00853AD4">
          <w:headerReference w:type="default" r:id="rId16"/>
          <w:headerReference w:type="first" r:id="rId17"/>
          <w:pgSz w:w="11906" w:h="16838"/>
          <w:pgMar w:top="1440" w:right="1440" w:bottom="1440" w:left="1440" w:header="709" w:footer="709" w:gutter="0"/>
          <w:pgBorders w:offsetFrom="page">
            <w:top w:val="single" w:sz="36" w:space="24" w:color="auto"/>
            <w:left w:val="single" w:sz="36" w:space="24" w:color="auto"/>
            <w:bottom w:val="single" w:sz="36" w:space="24" w:color="auto"/>
            <w:right w:val="single" w:sz="36" w:space="24" w:color="auto"/>
          </w:pgBorders>
          <w:pgNumType w:start="0"/>
          <w:cols w:space="708"/>
          <w:titlePg/>
          <w:docGrid w:linePitch="360"/>
        </w:sectPr>
      </w:pPr>
    </w:p>
    <w:p w14:paraId="704ACA33" w14:textId="7E190248" w:rsidR="00D45783" w:rsidRPr="00853AD4" w:rsidRDefault="00853AD4" w:rsidP="009E4C16">
      <w:pPr>
        <w:rPr>
          <w:rFonts w:cs="Arial"/>
          <w:b/>
          <w:sz w:val="32"/>
          <w:szCs w:val="32"/>
          <w:u w:val="single"/>
        </w:rPr>
      </w:pPr>
      <w:bookmarkStart w:id="36" w:name="anc"/>
      <w:bookmarkEnd w:id="36"/>
      <w:r w:rsidRPr="00853AD4">
        <w:rPr>
          <w:rFonts w:cs="Arial"/>
          <w:b/>
          <w:sz w:val="32"/>
          <w:szCs w:val="32"/>
          <w:u w:val="single"/>
        </w:rPr>
        <w:t>Appendix 1</w:t>
      </w:r>
    </w:p>
    <w:p w14:paraId="136544BD" w14:textId="5A0BFB8A" w:rsidR="00853AD4" w:rsidRPr="00853AD4" w:rsidRDefault="00853AD4" w:rsidP="009E4C16">
      <w:pPr>
        <w:rPr>
          <w:rFonts w:cs="Arial"/>
          <w:b/>
          <w:sz w:val="28"/>
          <w:szCs w:val="28"/>
          <w:u w:val="single"/>
        </w:rPr>
      </w:pPr>
      <w:r w:rsidRPr="00853AD4">
        <w:rPr>
          <w:rFonts w:cs="Arial"/>
          <w:b/>
          <w:sz w:val="28"/>
          <w:szCs w:val="28"/>
          <w:u w:val="single"/>
        </w:rPr>
        <w:t>Special Educational Needs and Disabilities</w:t>
      </w:r>
    </w:p>
    <w:p w14:paraId="18BDCCA1" w14:textId="0D336438" w:rsidR="00853AD4" w:rsidRDefault="00853AD4" w:rsidP="009E4C16">
      <w:pPr>
        <w:rPr>
          <w:rFonts w:cs="Arial"/>
          <w:b/>
          <w:sz w:val="24"/>
          <w:szCs w:val="24"/>
        </w:rPr>
      </w:pPr>
      <w:r w:rsidRPr="00853AD4">
        <w:rPr>
          <w:rFonts w:cs="Arial"/>
          <w:b/>
          <w:sz w:val="24"/>
          <w:szCs w:val="24"/>
        </w:rPr>
        <w:t>Staff and Supervision</w:t>
      </w:r>
    </w:p>
    <w:p w14:paraId="205F5109" w14:textId="3E99188A" w:rsidR="00853AD4" w:rsidRPr="00853AD4" w:rsidRDefault="00853AD4" w:rsidP="009E4C16">
      <w:pPr>
        <w:rPr>
          <w:rFonts w:cs="Arial"/>
        </w:rPr>
      </w:pPr>
      <w:r w:rsidRPr="00853AD4">
        <w:rPr>
          <w:rFonts w:cs="Arial"/>
        </w:rPr>
        <w:t>Supporting pupils with special needs or disabilities on visits may require additional staffing to provide effective supervision. For supervision to be effective, staff should be experienced in dealing with the needs of the pupils involved.</w:t>
      </w:r>
    </w:p>
    <w:p w14:paraId="41A61868" w14:textId="124F4765" w:rsidR="00853AD4" w:rsidRPr="00853AD4" w:rsidRDefault="00853AD4" w:rsidP="009E4C16">
      <w:pPr>
        <w:rPr>
          <w:rFonts w:cs="Arial"/>
        </w:rPr>
      </w:pPr>
      <w:r w:rsidRPr="00853AD4">
        <w:rPr>
          <w:rFonts w:cs="Arial"/>
        </w:rPr>
        <w:t>All staff should be given the opportunity to talk through any concerns they may have about their ability to support participants with special needs or disabilities. Extra help should be requested, if necessary.</w:t>
      </w:r>
    </w:p>
    <w:p w14:paraId="06729854" w14:textId="6D04B10E" w:rsidR="00853AD4" w:rsidRPr="00853AD4" w:rsidRDefault="00853AD4" w:rsidP="009E4C16">
      <w:pPr>
        <w:rPr>
          <w:rFonts w:cs="Arial"/>
        </w:rPr>
      </w:pPr>
      <w:r w:rsidRPr="00853AD4">
        <w:rPr>
          <w:rFonts w:cs="Arial"/>
        </w:rPr>
        <w:t>The following factors should be conserved when determining staffing requirements:</w:t>
      </w:r>
    </w:p>
    <w:p w14:paraId="6809459E" w14:textId="4EF5C5F0" w:rsidR="00853AD4" w:rsidRPr="00853AD4" w:rsidRDefault="00853AD4" w:rsidP="00853AD4">
      <w:pPr>
        <w:pStyle w:val="ListParagraph"/>
        <w:numPr>
          <w:ilvl w:val="0"/>
          <w:numId w:val="38"/>
        </w:numPr>
        <w:rPr>
          <w:rFonts w:cs="Arial"/>
        </w:rPr>
      </w:pPr>
      <w:r w:rsidRPr="00853AD4">
        <w:rPr>
          <w:rFonts w:cs="Arial"/>
        </w:rPr>
        <w:t>The need to administer medication;</w:t>
      </w:r>
    </w:p>
    <w:p w14:paraId="45B777E8" w14:textId="663F4E06" w:rsidR="00853AD4" w:rsidRPr="00853AD4" w:rsidRDefault="00853AD4" w:rsidP="00853AD4">
      <w:pPr>
        <w:pStyle w:val="ListParagraph"/>
        <w:numPr>
          <w:ilvl w:val="0"/>
          <w:numId w:val="38"/>
        </w:numPr>
        <w:rPr>
          <w:rFonts w:cs="Arial"/>
        </w:rPr>
      </w:pPr>
      <w:r w:rsidRPr="00853AD4">
        <w:rPr>
          <w:rFonts w:cs="Arial"/>
        </w:rPr>
        <w:t>The need for support with toileting;</w:t>
      </w:r>
    </w:p>
    <w:p w14:paraId="25A12B73" w14:textId="3073A0B9" w:rsidR="00853AD4" w:rsidRPr="00853AD4" w:rsidRDefault="00853AD4" w:rsidP="00853AD4">
      <w:pPr>
        <w:pStyle w:val="ListParagraph"/>
        <w:numPr>
          <w:ilvl w:val="0"/>
          <w:numId w:val="38"/>
        </w:numPr>
        <w:rPr>
          <w:rFonts w:cs="Arial"/>
        </w:rPr>
      </w:pPr>
      <w:r w:rsidRPr="00853AD4">
        <w:rPr>
          <w:rFonts w:cs="Arial"/>
        </w:rPr>
        <w:t>Any heightened likelihood of a participant absconding;</w:t>
      </w:r>
    </w:p>
    <w:p w14:paraId="5EE99B98" w14:textId="2EB55AF1" w:rsidR="00853AD4" w:rsidRPr="00853AD4" w:rsidRDefault="00853AD4" w:rsidP="00853AD4">
      <w:pPr>
        <w:pStyle w:val="ListParagraph"/>
        <w:numPr>
          <w:ilvl w:val="0"/>
          <w:numId w:val="38"/>
        </w:numPr>
        <w:rPr>
          <w:rFonts w:cs="Arial"/>
        </w:rPr>
      </w:pPr>
      <w:r w:rsidRPr="00853AD4">
        <w:rPr>
          <w:rFonts w:cs="Arial"/>
        </w:rPr>
        <w:t>The likelihood of a medical emergency arising;</w:t>
      </w:r>
    </w:p>
    <w:p w14:paraId="7E6E9156" w14:textId="534A0776" w:rsidR="00853AD4" w:rsidRPr="00853AD4" w:rsidRDefault="00853AD4" w:rsidP="00853AD4">
      <w:pPr>
        <w:pStyle w:val="ListParagraph"/>
        <w:numPr>
          <w:ilvl w:val="0"/>
          <w:numId w:val="38"/>
        </w:numPr>
        <w:rPr>
          <w:rFonts w:cs="Arial"/>
        </w:rPr>
      </w:pPr>
      <w:r w:rsidRPr="00853AD4">
        <w:rPr>
          <w:rFonts w:cs="Arial"/>
        </w:rPr>
        <w:t>The way in which being away from the normal setting will affect behaviour (for example, some young people have unpredictable fears and phobias that will be more difficult to cope with out of their normal environment);</w:t>
      </w:r>
    </w:p>
    <w:p w14:paraId="382476B6" w14:textId="7E500C3E" w:rsidR="00853AD4" w:rsidRPr="00853AD4" w:rsidRDefault="00853AD4" w:rsidP="00853AD4">
      <w:pPr>
        <w:pStyle w:val="ListParagraph"/>
        <w:numPr>
          <w:ilvl w:val="0"/>
          <w:numId w:val="38"/>
        </w:numPr>
        <w:rPr>
          <w:rFonts w:cs="Arial"/>
        </w:rPr>
      </w:pPr>
      <w:r w:rsidRPr="00853AD4">
        <w:rPr>
          <w:rFonts w:cs="Arial"/>
        </w:rPr>
        <w:t>The risk of violence or assault, and therefore the need for skills in de-escalation and positive handling;</w:t>
      </w:r>
    </w:p>
    <w:p w14:paraId="5FF29EB5" w14:textId="6E5111E3" w:rsidR="00853AD4" w:rsidRPr="00853AD4" w:rsidRDefault="00853AD4" w:rsidP="00853AD4">
      <w:pPr>
        <w:pStyle w:val="ListParagraph"/>
        <w:numPr>
          <w:ilvl w:val="0"/>
          <w:numId w:val="38"/>
        </w:numPr>
        <w:rPr>
          <w:rFonts w:cs="Arial"/>
        </w:rPr>
      </w:pPr>
      <w:r w:rsidRPr="00853AD4">
        <w:rPr>
          <w:rFonts w:cs="Arial"/>
        </w:rPr>
        <w:t>The need of manual handling of participants, and whether staff require training in this;</w:t>
      </w:r>
    </w:p>
    <w:p w14:paraId="37281F76" w14:textId="297C8115" w:rsidR="00853AD4" w:rsidRPr="00853AD4" w:rsidRDefault="00853AD4" w:rsidP="00853AD4">
      <w:pPr>
        <w:pStyle w:val="ListParagraph"/>
        <w:numPr>
          <w:ilvl w:val="0"/>
          <w:numId w:val="38"/>
        </w:numPr>
        <w:rPr>
          <w:rFonts w:cs="Arial"/>
        </w:rPr>
      </w:pPr>
      <w:r w:rsidRPr="00853AD4">
        <w:rPr>
          <w:rFonts w:cs="Arial"/>
        </w:rPr>
        <w:t>The need for flexibility for staff working on a 1:1 basis to take a break;</w:t>
      </w:r>
    </w:p>
    <w:p w14:paraId="2870CF82" w14:textId="5A0D0924" w:rsidR="00853AD4" w:rsidRPr="00853AD4" w:rsidRDefault="00853AD4" w:rsidP="00853AD4">
      <w:pPr>
        <w:pStyle w:val="ListParagraph"/>
        <w:numPr>
          <w:ilvl w:val="0"/>
          <w:numId w:val="38"/>
        </w:numPr>
        <w:rPr>
          <w:rFonts w:cs="Arial"/>
        </w:rPr>
      </w:pPr>
      <w:r w:rsidRPr="00853AD4">
        <w:rPr>
          <w:rFonts w:cs="Arial"/>
        </w:rPr>
        <w:t>Where a member of staff is needed to supervise or care for an individual participant, they should not be considered to be part of the overall staff radio, as their role will be focused on their charge’s wellbeing, not on the wider supervision needs of the group;</w:t>
      </w:r>
    </w:p>
    <w:p w14:paraId="4B7DC805" w14:textId="3BFA7EC0" w:rsidR="00853AD4" w:rsidRPr="00853AD4" w:rsidRDefault="00853AD4" w:rsidP="00853AD4">
      <w:pPr>
        <w:pStyle w:val="ListParagraph"/>
        <w:numPr>
          <w:ilvl w:val="0"/>
          <w:numId w:val="38"/>
        </w:numPr>
        <w:rPr>
          <w:rFonts w:cs="Arial"/>
        </w:rPr>
      </w:pPr>
      <w:r w:rsidRPr="00853AD4">
        <w:rPr>
          <w:rFonts w:cs="Arial"/>
        </w:rPr>
        <w:t>If a member of staff is driving a minibus, they will not be able to supervise passengers, nor deal with any emergencies – if pupils need supervision while travelling, you should ensure that sufficient staff are available.</w:t>
      </w:r>
    </w:p>
    <w:p w14:paraId="5CCA5AD8" w14:textId="77777777" w:rsidR="00853AD4" w:rsidRPr="00853AD4" w:rsidRDefault="00853AD4" w:rsidP="009E4C16">
      <w:pPr>
        <w:rPr>
          <w:rFonts w:cs="Arial"/>
          <w:sz w:val="24"/>
          <w:szCs w:val="24"/>
        </w:rPr>
      </w:pPr>
    </w:p>
    <w:p w14:paraId="153ABAF7" w14:textId="77777777" w:rsidR="00D45783" w:rsidRDefault="00D45783" w:rsidP="00C727AE">
      <w:pPr>
        <w:tabs>
          <w:tab w:val="left" w:pos="1872"/>
        </w:tabs>
      </w:pPr>
    </w:p>
    <w:p w14:paraId="2C31D9F9" w14:textId="77777777" w:rsidR="00D45783" w:rsidRDefault="00D45783" w:rsidP="00C727AE">
      <w:pPr>
        <w:tabs>
          <w:tab w:val="left" w:pos="1872"/>
        </w:tabs>
      </w:pPr>
    </w:p>
    <w:p w14:paraId="2135FC46" w14:textId="72C84F8D" w:rsidR="00B12E74" w:rsidRPr="00C727AE" w:rsidRDefault="00B12E74" w:rsidP="00C727AE">
      <w:pPr>
        <w:rPr>
          <w:sz w:val="2"/>
          <w:szCs w:val="2"/>
        </w:rPr>
      </w:pPr>
    </w:p>
    <w:sectPr w:rsidR="00B12E74" w:rsidRPr="00C727AE" w:rsidSect="00853AD4">
      <w:headerReference w:type="default" r:id="rId18"/>
      <w:headerReference w:type="first" r:id="rId19"/>
      <w:pgSz w:w="11906" w:h="16838"/>
      <w:pgMar w:top="1440" w:right="1440" w:bottom="1440" w:left="1440" w:header="709" w:footer="709" w:gutter="0"/>
      <w:pgBorders w:offsetFrom="page">
        <w:top w:val="single" w:sz="36" w:space="24" w:color="auto"/>
        <w:left w:val="single" w:sz="36" w:space="24" w:color="auto"/>
        <w:bottom w:val="single" w:sz="36" w:space="24" w:color="auto"/>
        <w:right w:val="single" w:sz="3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224B3" w14:textId="77777777" w:rsidR="004934FC" w:rsidRDefault="004934FC" w:rsidP="00AD4155">
      <w:r>
        <w:separator/>
      </w:r>
    </w:p>
  </w:endnote>
  <w:endnote w:type="continuationSeparator" w:id="0">
    <w:p w14:paraId="75AB74D7" w14:textId="77777777" w:rsidR="004934FC" w:rsidRDefault="004934FC" w:rsidP="00AD4155">
      <w:r>
        <w:continuationSeparator/>
      </w:r>
    </w:p>
  </w:endnote>
  <w:endnote w:type="continuationNotice" w:id="1">
    <w:p w14:paraId="314C8029" w14:textId="77777777" w:rsidR="004934FC" w:rsidRDefault="004934F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340FAAF-2FFF-4083-9D15-A9F9A2D05CAB}"/>
  </w:font>
  <w:font w:name="Segoe UI">
    <w:panose1 w:val="020B0502040204020203"/>
    <w:charset w:val="00"/>
    <w:family w:val="swiss"/>
    <w:pitch w:val="variable"/>
    <w:sig w:usb0="E4002EFF" w:usb1="C000E47F" w:usb2="00000009" w:usb3="00000000" w:csb0="000001FF" w:csb1="00000000"/>
    <w:embedRegular r:id="rId2" w:fontKey="{7A8A33ED-9268-4FCB-9FD8-66809065DA73}"/>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35A85" w14:textId="77777777" w:rsidR="00210ABA" w:rsidRDefault="00210ABA" w:rsidP="006C4289">
    <w:pPr>
      <w:pStyle w:val="Footer"/>
      <w:jc w:val="right"/>
      <w:rPr>
        <w:sz w:val="16"/>
        <w:szCs w:val="16"/>
      </w:rPr>
    </w:pPr>
    <w:r>
      <w:rPr>
        <w:sz w:val="16"/>
        <w:szCs w:val="1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41074" w14:textId="77777777" w:rsidR="004934FC" w:rsidRDefault="004934FC" w:rsidP="00AD4155">
      <w:r>
        <w:separator/>
      </w:r>
    </w:p>
  </w:footnote>
  <w:footnote w:type="continuationSeparator" w:id="0">
    <w:p w14:paraId="00EF084A" w14:textId="77777777" w:rsidR="004934FC" w:rsidRDefault="004934FC" w:rsidP="00AD4155">
      <w:r>
        <w:continuationSeparator/>
      </w:r>
    </w:p>
  </w:footnote>
  <w:footnote w:type="continuationNotice" w:id="1">
    <w:p w14:paraId="27618452" w14:textId="77777777" w:rsidR="004934FC" w:rsidRDefault="004934FC">
      <w:pPr>
        <w:spacing w:before="0"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1AE78FA6" w14:paraId="2B4F6E3B" w14:textId="77777777" w:rsidTr="1AE78FA6">
      <w:trPr>
        <w:trHeight w:val="300"/>
      </w:trPr>
      <w:tc>
        <w:tcPr>
          <w:tcW w:w="3120" w:type="dxa"/>
        </w:tcPr>
        <w:p w14:paraId="342AC7A2" w14:textId="08438E2F" w:rsidR="1AE78FA6" w:rsidRDefault="1AE78FA6" w:rsidP="1AE78FA6">
          <w:pPr>
            <w:pStyle w:val="Header"/>
            <w:ind w:left="-115"/>
            <w:jc w:val="left"/>
          </w:pPr>
        </w:p>
      </w:tc>
      <w:tc>
        <w:tcPr>
          <w:tcW w:w="3120" w:type="dxa"/>
        </w:tcPr>
        <w:p w14:paraId="7B782101" w14:textId="03F5FA17" w:rsidR="1AE78FA6" w:rsidRDefault="1AE78FA6" w:rsidP="1AE78FA6">
          <w:pPr>
            <w:pStyle w:val="Header"/>
            <w:jc w:val="center"/>
          </w:pPr>
        </w:p>
      </w:tc>
      <w:tc>
        <w:tcPr>
          <w:tcW w:w="3120" w:type="dxa"/>
        </w:tcPr>
        <w:p w14:paraId="75B535F1" w14:textId="248A49C0" w:rsidR="1AE78FA6" w:rsidRDefault="1AE78FA6" w:rsidP="1AE78FA6">
          <w:pPr>
            <w:pStyle w:val="Header"/>
            <w:ind w:right="-115"/>
            <w:jc w:val="right"/>
          </w:pPr>
        </w:p>
      </w:tc>
    </w:tr>
  </w:tbl>
  <w:p w14:paraId="47166F00" w14:textId="63CCA98F" w:rsidR="1AE78FA6" w:rsidRDefault="1AE78FA6" w:rsidP="1AE78FA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1AE78FA6" w14:paraId="186B3982" w14:textId="77777777" w:rsidTr="1AE78FA6">
      <w:trPr>
        <w:trHeight w:val="300"/>
      </w:trPr>
      <w:tc>
        <w:tcPr>
          <w:tcW w:w="3005" w:type="dxa"/>
        </w:tcPr>
        <w:p w14:paraId="53E94C34" w14:textId="0CF2568F" w:rsidR="1AE78FA6" w:rsidRDefault="1AE78FA6" w:rsidP="1AE78FA6">
          <w:pPr>
            <w:pStyle w:val="Header"/>
            <w:ind w:left="-115"/>
            <w:jc w:val="left"/>
          </w:pPr>
        </w:p>
      </w:tc>
      <w:tc>
        <w:tcPr>
          <w:tcW w:w="3005" w:type="dxa"/>
        </w:tcPr>
        <w:p w14:paraId="14D1273D" w14:textId="5BC29D92" w:rsidR="1AE78FA6" w:rsidRDefault="1AE78FA6" w:rsidP="1AE78FA6">
          <w:pPr>
            <w:pStyle w:val="Header"/>
            <w:jc w:val="center"/>
          </w:pPr>
        </w:p>
      </w:tc>
      <w:tc>
        <w:tcPr>
          <w:tcW w:w="3005" w:type="dxa"/>
        </w:tcPr>
        <w:p w14:paraId="3E9BF889" w14:textId="040C7637" w:rsidR="1AE78FA6" w:rsidRDefault="1AE78FA6" w:rsidP="1AE78FA6">
          <w:pPr>
            <w:pStyle w:val="Header"/>
            <w:ind w:right="-115"/>
            <w:jc w:val="right"/>
          </w:pPr>
        </w:p>
      </w:tc>
    </w:tr>
  </w:tbl>
  <w:p w14:paraId="5B6534A3" w14:textId="6C246F72" w:rsidR="1AE78FA6" w:rsidRDefault="1AE78FA6" w:rsidP="1AE78FA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9E604" w14:textId="77777777" w:rsidR="00B12E74" w:rsidRDefault="00B12E74">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78197" w14:textId="77777777" w:rsidR="00B12E74" w:rsidRDefault="00B12E74">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D4425F" w:rsidRDefault="00D4425F">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D4425F" w:rsidRPr="00C2159D" w:rsidRDefault="00D4425F" w:rsidP="00C2159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5F70"/>
    <w:multiLevelType w:val="hybridMultilevel"/>
    <w:tmpl w:val="119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5A6B9E"/>
    <w:multiLevelType w:val="hybridMultilevel"/>
    <w:tmpl w:val="C77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E73DF"/>
    <w:multiLevelType w:val="hybridMultilevel"/>
    <w:tmpl w:val="122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14EB2"/>
    <w:multiLevelType w:val="hybridMultilevel"/>
    <w:tmpl w:val="A6F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C6902C2"/>
    <w:multiLevelType w:val="hybridMultilevel"/>
    <w:tmpl w:val="1D6C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C2168"/>
    <w:multiLevelType w:val="hybridMultilevel"/>
    <w:tmpl w:val="93D020E6"/>
    <w:lvl w:ilvl="0" w:tplc="9AE6DE82">
      <w:start w:val="1"/>
      <w:numFmt w:val="bullet"/>
      <w:lvlRestart w:val="0"/>
      <w:lvlText w:val=""/>
      <w:lvlJc w:val="left"/>
      <w:pPr>
        <w:tabs>
          <w:tab w:val="num" w:pos="720"/>
        </w:tabs>
        <w:ind w:left="720" w:hanging="360"/>
      </w:pPr>
      <w:rPr>
        <w:rFonts w:ascii="Symbol" w:hAnsi="Symbol" w:hint="default"/>
      </w:rPr>
    </w:lvl>
    <w:lvl w:ilvl="1" w:tplc="38A80C96">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5D15CE"/>
    <w:multiLevelType w:val="hybridMultilevel"/>
    <w:tmpl w:val="63E2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C533C"/>
    <w:multiLevelType w:val="hybridMultilevel"/>
    <w:tmpl w:val="DAEA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6C06906"/>
    <w:multiLevelType w:val="hybridMultilevel"/>
    <w:tmpl w:val="9B2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45A3E"/>
    <w:multiLevelType w:val="hybridMultilevel"/>
    <w:tmpl w:val="5A026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664C05"/>
    <w:multiLevelType w:val="hybridMultilevel"/>
    <w:tmpl w:val="62B67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B4046F"/>
    <w:multiLevelType w:val="hybridMultilevel"/>
    <w:tmpl w:val="6CD8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E10B76"/>
    <w:multiLevelType w:val="hybridMultilevel"/>
    <w:tmpl w:val="A17A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2F3BDF"/>
    <w:multiLevelType w:val="hybridMultilevel"/>
    <w:tmpl w:val="2640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8F5ABF"/>
    <w:multiLevelType w:val="hybridMultilevel"/>
    <w:tmpl w:val="2812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21BA2"/>
    <w:multiLevelType w:val="hybridMultilevel"/>
    <w:tmpl w:val="8F6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07888"/>
    <w:multiLevelType w:val="hybridMultilevel"/>
    <w:tmpl w:val="A49A32D2"/>
    <w:lvl w:ilvl="0" w:tplc="EF06553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D24DF2"/>
    <w:multiLevelType w:val="hybridMultilevel"/>
    <w:tmpl w:val="060E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C70FA"/>
    <w:multiLevelType w:val="hybridMultilevel"/>
    <w:tmpl w:val="1F66D5E6"/>
    <w:lvl w:ilvl="0" w:tplc="9A124E98">
      <w:start w:val="1"/>
      <w:numFmt w:val="lowerLetter"/>
      <w:lvlText w:val="%1."/>
      <w:lvlJc w:val="left"/>
      <w:pPr>
        <w:ind w:left="426" w:hanging="360"/>
      </w:pPr>
      <w:rPr>
        <w:rFonts w:hint="default"/>
        <w:color w:val="auto"/>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EA167B"/>
    <w:multiLevelType w:val="hybridMultilevel"/>
    <w:tmpl w:val="50DE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C73B83"/>
    <w:multiLevelType w:val="hybridMultilevel"/>
    <w:tmpl w:val="B506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01348DC"/>
    <w:multiLevelType w:val="hybridMultilevel"/>
    <w:tmpl w:val="C5F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D94103"/>
    <w:multiLevelType w:val="hybridMultilevel"/>
    <w:tmpl w:val="C204CD52"/>
    <w:lvl w:ilvl="0" w:tplc="52E6A3D8">
      <w:start w:val="1"/>
      <w:numFmt w:val="bullet"/>
      <w:lvlText w:val=""/>
      <w:lvlJc w:val="left"/>
      <w:pPr>
        <w:ind w:left="1080" w:hanging="360"/>
      </w:pPr>
      <w:rPr>
        <w:rFonts w:ascii="Symbol" w:hAnsi="Symbol"/>
      </w:rPr>
    </w:lvl>
    <w:lvl w:ilvl="1" w:tplc="25D83D62">
      <w:start w:val="1"/>
      <w:numFmt w:val="bullet"/>
      <w:lvlText w:val=""/>
      <w:lvlJc w:val="left"/>
      <w:pPr>
        <w:ind w:left="1080" w:hanging="360"/>
      </w:pPr>
      <w:rPr>
        <w:rFonts w:ascii="Symbol" w:hAnsi="Symbol"/>
      </w:rPr>
    </w:lvl>
    <w:lvl w:ilvl="2" w:tplc="59FEC44E">
      <w:start w:val="1"/>
      <w:numFmt w:val="bullet"/>
      <w:lvlText w:val=""/>
      <w:lvlJc w:val="left"/>
      <w:pPr>
        <w:ind w:left="1080" w:hanging="360"/>
      </w:pPr>
      <w:rPr>
        <w:rFonts w:ascii="Symbol" w:hAnsi="Symbol"/>
      </w:rPr>
    </w:lvl>
    <w:lvl w:ilvl="3" w:tplc="8F705A9C">
      <w:start w:val="1"/>
      <w:numFmt w:val="bullet"/>
      <w:lvlText w:val=""/>
      <w:lvlJc w:val="left"/>
      <w:pPr>
        <w:ind w:left="1080" w:hanging="360"/>
      </w:pPr>
      <w:rPr>
        <w:rFonts w:ascii="Symbol" w:hAnsi="Symbol"/>
      </w:rPr>
    </w:lvl>
    <w:lvl w:ilvl="4" w:tplc="823A824E">
      <w:start w:val="1"/>
      <w:numFmt w:val="bullet"/>
      <w:lvlText w:val=""/>
      <w:lvlJc w:val="left"/>
      <w:pPr>
        <w:ind w:left="1080" w:hanging="360"/>
      </w:pPr>
      <w:rPr>
        <w:rFonts w:ascii="Symbol" w:hAnsi="Symbol"/>
      </w:rPr>
    </w:lvl>
    <w:lvl w:ilvl="5" w:tplc="7D2098FC">
      <w:start w:val="1"/>
      <w:numFmt w:val="bullet"/>
      <w:lvlText w:val=""/>
      <w:lvlJc w:val="left"/>
      <w:pPr>
        <w:ind w:left="1080" w:hanging="360"/>
      </w:pPr>
      <w:rPr>
        <w:rFonts w:ascii="Symbol" w:hAnsi="Symbol"/>
      </w:rPr>
    </w:lvl>
    <w:lvl w:ilvl="6" w:tplc="73EA3E5A">
      <w:start w:val="1"/>
      <w:numFmt w:val="bullet"/>
      <w:lvlText w:val=""/>
      <w:lvlJc w:val="left"/>
      <w:pPr>
        <w:ind w:left="1080" w:hanging="360"/>
      </w:pPr>
      <w:rPr>
        <w:rFonts w:ascii="Symbol" w:hAnsi="Symbol"/>
      </w:rPr>
    </w:lvl>
    <w:lvl w:ilvl="7" w:tplc="7CB6D040">
      <w:start w:val="1"/>
      <w:numFmt w:val="bullet"/>
      <w:lvlText w:val=""/>
      <w:lvlJc w:val="left"/>
      <w:pPr>
        <w:ind w:left="1080" w:hanging="360"/>
      </w:pPr>
      <w:rPr>
        <w:rFonts w:ascii="Symbol" w:hAnsi="Symbol"/>
      </w:rPr>
    </w:lvl>
    <w:lvl w:ilvl="8" w:tplc="A38E0000">
      <w:start w:val="1"/>
      <w:numFmt w:val="bullet"/>
      <w:lvlText w:val=""/>
      <w:lvlJc w:val="left"/>
      <w:pPr>
        <w:ind w:left="1080" w:hanging="360"/>
      </w:pPr>
      <w:rPr>
        <w:rFonts w:ascii="Symbol" w:hAnsi="Symbol"/>
      </w:rPr>
    </w:lvl>
  </w:abstractNum>
  <w:abstractNum w:abstractNumId="35" w15:restartNumberingAfterBreak="0">
    <w:nsid w:val="73834C6C"/>
    <w:multiLevelType w:val="hybridMultilevel"/>
    <w:tmpl w:val="34D6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147935"/>
    <w:multiLevelType w:val="hybridMultilevel"/>
    <w:tmpl w:val="4C3C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3A2A4B"/>
    <w:multiLevelType w:val="hybridMultilevel"/>
    <w:tmpl w:val="C69CD978"/>
    <w:lvl w:ilvl="0" w:tplc="095098A0">
      <w:start w:val="1"/>
      <w:numFmt w:val="lowerLetter"/>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num w:numId="1">
    <w:abstractNumId w:val="31"/>
  </w:num>
  <w:num w:numId="2">
    <w:abstractNumId w:val="32"/>
  </w:num>
  <w:num w:numId="3">
    <w:abstractNumId w:val="18"/>
  </w:num>
  <w:num w:numId="4">
    <w:abstractNumId w:val="1"/>
  </w:num>
  <w:num w:numId="5">
    <w:abstractNumId w:val="22"/>
  </w:num>
  <w:num w:numId="6">
    <w:abstractNumId w:val="28"/>
  </w:num>
  <w:num w:numId="7">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1"/>
  </w:num>
  <w:num w:numId="9">
    <w:abstractNumId w:val="25"/>
  </w:num>
  <w:num w:numId="10">
    <w:abstractNumId w:val="3"/>
  </w:num>
  <w:num w:numId="11">
    <w:abstractNumId w:val="6"/>
  </w:num>
  <w:num w:numId="12">
    <w:abstractNumId w:val="14"/>
  </w:num>
  <w:num w:numId="13">
    <w:abstractNumId w:val="37"/>
  </w:num>
  <w:num w:numId="14">
    <w:abstractNumId w:val="27"/>
  </w:num>
  <w:num w:numId="15">
    <w:abstractNumId w:val="19"/>
  </w:num>
  <w:num w:numId="16">
    <w:abstractNumId w:val="24"/>
  </w:num>
  <w:num w:numId="17">
    <w:abstractNumId w:val="29"/>
  </w:num>
  <w:num w:numId="18">
    <w:abstractNumId w:val="2"/>
  </w:num>
  <w:num w:numId="19">
    <w:abstractNumId w:val="11"/>
  </w:num>
  <w:num w:numId="20">
    <w:abstractNumId w:val="30"/>
  </w:num>
  <w:num w:numId="21">
    <w:abstractNumId w:val="36"/>
  </w:num>
  <w:num w:numId="22">
    <w:abstractNumId w:val="20"/>
  </w:num>
  <w:num w:numId="23">
    <w:abstractNumId w:val="17"/>
  </w:num>
  <w:num w:numId="24">
    <w:abstractNumId w:val="10"/>
  </w:num>
  <w:num w:numId="25">
    <w:abstractNumId w:val="4"/>
  </w:num>
  <w:num w:numId="26">
    <w:abstractNumId w:val="26"/>
  </w:num>
  <w:num w:numId="27">
    <w:abstractNumId w:val="15"/>
  </w:num>
  <w:num w:numId="28">
    <w:abstractNumId w:val="7"/>
  </w:num>
  <w:num w:numId="29">
    <w:abstractNumId w:val="9"/>
  </w:num>
  <w:num w:numId="30">
    <w:abstractNumId w:val="8"/>
  </w:num>
  <w:num w:numId="31">
    <w:abstractNumId w:val="5"/>
  </w:num>
  <w:num w:numId="32">
    <w:abstractNumId w:val="0"/>
  </w:num>
  <w:num w:numId="33">
    <w:abstractNumId w:val="33"/>
  </w:num>
  <w:num w:numId="34">
    <w:abstractNumId w:val="16"/>
  </w:num>
  <w:num w:numId="35">
    <w:abstractNumId w:val="35"/>
  </w:num>
  <w:num w:numId="36">
    <w:abstractNumId w:val="23"/>
  </w:num>
  <w:num w:numId="37">
    <w:abstractNumId w:val="34"/>
  </w:num>
  <w:num w:numId="3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086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36BC"/>
    <w:rsid w:val="000F6641"/>
    <w:rsid w:val="000F7364"/>
    <w:rsid w:val="0010030D"/>
    <w:rsid w:val="00100780"/>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E92"/>
    <w:rsid w:val="00206835"/>
    <w:rsid w:val="00206EDA"/>
    <w:rsid w:val="00207BCE"/>
    <w:rsid w:val="00207C5A"/>
    <w:rsid w:val="00210ABA"/>
    <w:rsid w:val="00212661"/>
    <w:rsid w:val="00220DF6"/>
    <w:rsid w:val="00221B42"/>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6C83"/>
    <w:rsid w:val="002470C8"/>
    <w:rsid w:val="00251056"/>
    <w:rsid w:val="00251899"/>
    <w:rsid w:val="00253521"/>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2EF"/>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0F5"/>
    <w:rsid w:val="002E6879"/>
    <w:rsid w:val="002E6B97"/>
    <w:rsid w:val="002F0D3C"/>
    <w:rsid w:val="002F166B"/>
    <w:rsid w:val="002F2CF8"/>
    <w:rsid w:val="002F4F35"/>
    <w:rsid w:val="002F7E63"/>
    <w:rsid w:val="003001A4"/>
    <w:rsid w:val="0030038C"/>
    <w:rsid w:val="0030224F"/>
    <w:rsid w:val="00306711"/>
    <w:rsid w:val="00310EF5"/>
    <w:rsid w:val="003121C1"/>
    <w:rsid w:val="003129E4"/>
    <w:rsid w:val="00313692"/>
    <w:rsid w:val="00314964"/>
    <w:rsid w:val="00315271"/>
    <w:rsid w:val="0032130A"/>
    <w:rsid w:val="0032137D"/>
    <w:rsid w:val="00321E87"/>
    <w:rsid w:val="00322E1A"/>
    <w:rsid w:val="00324A28"/>
    <w:rsid w:val="003251F2"/>
    <w:rsid w:val="00326609"/>
    <w:rsid w:val="00326785"/>
    <w:rsid w:val="00330B5C"/>
    <w:rsid w:val="00330BD2"/>
    <w:rsid w:val="00330F8D"/>
    <w:rsid w:val="00333C39"/>
    <w:rsid w:val="0033414D"/>
    <w:rsid w:val="00340AA1"/>
    <w:rsid w:val="003436AA"/>
    <w:rsid w:val="0034785B"/>
    <w:rsid w:val="00350000"/>
    <w:rsid w:val="0035319B"/>
    <w:rsid w:val="00353561"/>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D83"/>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1EE"/>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3FB"/>
    <w:rsid w:val="00491F60"/>
    <w:rsid w:val="004934FC"/>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306"/>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3B20"/>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1EF4"/>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23B"/>
    <w:rsid w:val="0061136D"/>
    <w:rsid w:val="00611B11"/>
    <w:rsid w:val="0061378C"/>
    <w:rsid w:val="00613D2C"/>
    <w:rsid w:val="00617D26"/>
    <w:rsid w:val="006203C1"/>
    <w:rsid w:val="006205D0"/>
    <w:rsid w:val="0062549C"/>
    <w:rsid w:val="00626EF8"/>
    <w:rsid w:val="006272AA"/>
    <w:rsid w:val="00631F57"/>
    <w:rsid w:val="00633D9D"/>
    <w:rsid w:val="006345D9"/>
    <w:rsid w:val="00635C37"/>
    <w:rsid w:val="00642DEE"/>
    <w:rsid w:val="0064371A"/>
    <w:rsid w:val="0064440E"/>
    <w:rsid w:val="0064490A"/>
    <w:rsid w:val="0064663F"/>
    <w:rsid w:val="006467BD"/>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0C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5C73"/>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0884"/>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67BED"/>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A7BD0"/>
    <w:rsid w:val="007B066B"/>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51E"/>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6B"/>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3AD4"/>
    <w:rsid w:val="00854F34"/>
    <w:rsid w:val="00857363"/>
    <w:rsid w:val="00857C89"/>
    <w:rsid w:val="00860430"/>
    <w:rsid w:val="00862A08"/>
    <w:rsid w:val="0086446B"/>
    <w:rsid w:val="00865063"/>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631F"/>
    <w:rsid w:val="00887AD6"/>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4ECE"/>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84E"/>
    <w:rsid w:val="009B3E6F"/>
    <w:rsid w:val="009B4985"/>
    <w:rsid w:val="009B6554"/>
    <w:rsid w:val="009B702B"/>
    <w:rsid w:val="009B7508"/>
    <w:rsid w:val="009B7574"/>
    <w:rsid w:val="009B7C32"/>
    <w:rsid w:val="009C0342"/>
    <w:rsid w:val="009C16B7"/>
    <w:rsid w:val="009C2278"/>
    <w:rsid w:val="009C4014"/>
    <w:rsid w:val="009C608E"/>
    <w:rsid w:val="009C6FD8"/>
    <w:rsid w:val="009C711B"/>
    <w:rsid w:val="009C72C0"/>
    <w:rsid w:val="009C7F4D"/>
    <w:rsid w:val="009D0D60"/>
    <w:rsid w:val="009D1421"/>
    <w:rsid w:val="009D1A1B"/>
    <w:rsid w:val="009D3506"/>
    <w:rsid w:val="009D5855"/>
    <w:rsid w:val="009D5B5A"/>
    <w:rsid w:val="009D6753"/>
    <w:rsid w:val="009D6921"/>
    <w:rsid w:val="009D7C3D"/>
    <w:rsid w:val="009E1147"/>
    <w:rsid w:val="009E278E"/>
    <w:rsid w:val="009E34DC"/>
    <w:rsid w:val="009E44FB"/>
    <w:rsid w:val="009E4C16"/>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43A"/>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0CDF"/>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2E74"/>
    <w:rsid w:val="00B14D90"/>
    <w:rsid w:val="00B15432"/>
    <w:rsid w:val="00B16058"/>
    <w:rsid w:val="00B1714E"/>
    <w:rsid w:val="00B173C9"/>
    <w:rsid w:val="00B204D1"/>
    <w:rsid w:val="00B26403"/>
    <w:rsid w:val="00B3009C"/>
    <w:rsid w:val="00B31D19"/>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27DF"/>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27E1"/>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5CA1"/>
    <w:rsid w:val="00BF7E71"/>
    <w:rsid w:val="00C002C2"/>
    <w:rsid w:val="00C00790"/>
    <w:rsid w:val="00C04D41"/>
    <w:rsid w:val="00C04D58"/>
    <w:rsid w:val="00C0552D"/>
    <w:rsid w:val="00C06610"/>
    <w:rsid w:val="00C07CC1"/>
    <w:rsid w:val="00C10CF9"/>
    <w:rsid w:val="00C10E51"/>
    <w:rsid w:val="00C11EE0"/>
    <w:rsid w:val="00C137C5"/>
    <w:rsid w:val="00C13CA0"/>
    <w:rsid w:val="00C2159D"/>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450E2"/>
    <w:rsid w:val="00C50E27"/>
    <w:rsid w:val="00C51A46"/>
    <w:rsid w:val="00C53416"/>
    <w:rsid w:val="00C5369D"/>
    <w:rsid w:val="00C54B21"/>
    <w:rsid w:val="00C55C33"/>
    <w:rsid w:val="00C562AD"/>
    <w:rsid w:val="00C570D7"/>
    <w:rsid w:val="00C61466"/>
    <w:rsid w:val="00C621F2"/>
    <w:rsid w:val="00C63238"/>
    <w:rsid w:val="00C65463"/>
    <w:rsid w:val="00C6695F"/>
    <w:rsid w:val="00C671C8"/>
    <w:rsid w:val="00C67577"/>
    <w:rsid w:val="00C70488"/>
    <w:rsid w:val="00C70622"/>
    <w:rsid w:val="00C70C59"/>
    <w:rsid w:val="00C711CE"/>
    <w:rsid w:val="00C71CAC"/>
    <w:rsid w:val="00C72015"/>
    <w:rsid w:val="00C727AE"/>
    <w:rsid w:val="00C73B22"/>
    <w:rsid w:val="00C755C3"/>
    <w:rsid w:val="00C75B5A"/>
    <w:rsid w:val="00C778B6"/>
    <w:rsid w:val="00C8022D"/>
    <w:rsid w:val="00C82610"/>
    <w:rsid w:val="00C83EDE"/>
    <w:rsid w:val="00C8446D"/>
    <w:rsid w:val="00C844C8"/>
    <w:rsid w:val="00C848F6"/>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F6"/>
    <w:rsid w:val="00CA6012"/>
    <w:rsid w:val="00CA73B9"/>
    <w:rsid w:val="00CB06DF"/>
    <w:rsid w:val="00CB10E0"/>
    <w:rsid w:val="00CB2979"/>
    <w:rsid w:val="00CB2C89"/>
    <w:rsid w:val="00CB3551"/>
    <w:rsid w:val="00CB4265"/>
    <w:rsid w:val="00CB4FDA"/>
    <w:rsid w:val="00CB559F"/>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783"/>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3120"/>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904"/>
    <w:rsid w:val="00DF569C"/>
    <w:rsid w:val="00DF61F0"/>
    <w:rsid w:val="00DF6863"/>
    <w:rsid w:val="00DF6A7F"/>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34F"/>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165F"/>
    <w:rsid w:val="00EF4CC2"/>
    <w:rsid w:val="00EF5B76"/>
    <w:rsid w:val="00EF68C5"/>
    <w:rsid w:val="00EF7EB0"/>
    <w:rsid w:val="00F00AF4"/>
    <w:rsid w:val="00F02293"/>
    <w:rsid w:val="00F0391E"/>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2EDE"/>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36C9A17"/>
    <w:rsid w:val="0A3938FA"/>
    <w:rsid w:val="0D37801F"/>
    <w:rsid w:val="12E3F3D1"/>
    <w:rsid w:val="152D434D"/>
    <w:rsid w:val="16C098DB"/>
    <w:rsid w:val="17712CB6"/>
    <w:rsid w:val="194E66BD"/>
    <w:rsid w:val="1AE78FA6"/>
    <w:rsid w:val="1B12122E"/>
    <w:rsid w:val="21239638"/>
    <w:rsid w:val="2FC54C2B"/>
    <w:rsid w:val="3405E9A3"/>
    <w:rsid w:val="34510B1E"/>
    <w:rsid w:val="371B21D3"/>
    <w:rsid w:val="3A3CBCC6"/>
    <w:rsid w:val="41F41794"/>
    <w:rsid w:val="45E93F9D"/>
    <w:rsid w:val="4AD47605"/>
    <w:rsid w:val="4D45FE03"/>
    <w:rsid w:val="4EE312A4"/>
    <w:rsid w:val="4F19C6C1"/>
    <w:rsid w:val="5380D88A"/>
    <w:rsid w:val="56AA2988"/>
    <w:rsid w:val="573B57D1"/>
    <w:rsid w:val="58F9C026"/>
    <w:rsid w:val="5FBC1961"/>
    <w:rsid w:val="6099ABE9"/>
    <w:rsid w:val="68A6E39B"/>
    <w:rsid w:val="6A10938D"/>
    <w:rsid w:val="6BD202DA"/>
    <w:rsid w:val="77577BC4"/>
    <w:rsid w:val="79937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3121C1"/>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121C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rsid w:val="00207B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F4F35"/>
    <w:pPr>
      <w:spacing w:before="100" w:beforeAutospacing="1" w:after="100" w:afterAutospacing="1" w:line="240" w:lineRule="auto"/>
      <w:jc w:val="left"/>
    </w:pPr>
    <w:rPr>
      <w:rFonts w:ascii="Times New Roman" w:eastAsia="Times New Roman" w:hAnsi="Times New Roman"/>
      <w:sz w:val="24"/>
      <w:szCs w:val="24"/>
      <w:lang w:eastAsia="en-GB"/>
    </w:rPr>
  </w:style>
  <w:style w:type="character" w:customStyle="1" w:styleId="eop">
    <w:name w:val="eop"/>
    <w:basedOn w:val="DefaultParagraphFont"/>
    <w:rsid w:val="002F4F35"/>
  </w:style>
  <w:style w:type="character" w:customStyle="1" w:styleId="normaltextrun">
    <w:name w:val="normaltextrun"/>
    <w:basedOn w:val="DefaultParagraphFont"/>
    <w:rsid w:val="002F4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53071378">
      <w:bodyDiv w:val="1"/>
      <w:marLeft w:val="0"/>
      <w:marRight w:val="0"/>
      <w:marTop w:val="0"/>
      <w:marBottom w:val="0"/>
      <w:divBdr>
        <w:top w:val="none" w:sz="0" w:space="0" w:color="auto"/>
        <w:left w:val="none" w:sz="0" w:space="0" w:color="auto"/>
        <w:bottom w:val="none" w:sz="0" w:space="0" w:color="auto"/>
        <w:right w:val="none" w:sz="0" w:space="0" w:color="auto"/>
      </w:divBdr>
      <w:divsChild>
        <w:div w:id="375355006">
          <w:marLeft w:val="0"/>
          <w:marRight w:val="0"/>
          <w:marTop w:val="0"/>
          <w:marBottom w:val="0"/>
          <w:divBdr>
            <w:top w:val="none" w:sz="0" w:space="0" w:color="auto"/>
            <w:left w:val="none" w:sz="0" w:space="0" w:color="auto"/>
            <w:bottom w:val="none" w:sz="0" w:space="0" w:color="auto"/>
            <w:right w:val="none" w:sz="0" w:space="0" w:color="auto"/>
          </w:divBdr>
        </w:div>
        <w:div w:id="1529297441">
          <w:marLeft w:val="0"/>
          <w:marRight w:val="0"/>
          <w:marTop w:val="0"/>
          <w:marBottom w:val="0"/>
          <w:divBdr>
            <w:top w:val="none" w:sz="0" w:space="0" w:color="auto"/>
            <w:left w:val="none" w:sz="0" w:space="0" w:color="auto"/>
            <w:bottom w:val="none" w:sz="0" w:space="0" w:color="auto"/>
            <w:right w:val="none" w:sz="0" w:space="0" w:color="auto"/>
          </w:divBdr>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10942873">
      <w:bodyDiv w:val="1"/>
      <w:marLeft w:val="0"/>
      <w:marRight w:val="0"/>
      <w:marTop w:val="0"/>
      <w:marBottom w:val="0"/>
      <w:divBdr>
        <w:top w:val="none" w:sz="0" w:space="0" w:color="auto"/>
        <w:left w:val="none" w:sz="0" w:space="0" w:color="auto"/>
        <w:bottom w:val="none" w:sz="0" w:space="0" w:color="auto"/>
        <w:right w:val="none" w:sz="0" w:space="0" w:color="auto"/>
      </w:divBdr>
      <w:divsChild>
        <w:div w:id="1208954931">
          <w:marLeft w:val="0"/>
          <w:marRight w:val="0"/>
          <w:marTop w:val="0"/>
          <w:marBottom w:val="0"/>
          <w:divBdr>
            <w:top w:val="none" w:sz="0" w:space="0" w:color="auto"/>
            <w:left w:val="none" w:sz="0" w:space="0" w:color="auto"/>
            <w:bottom w:val="none" w:sz="0" w:space="0" w:color="auto"/>
            <w:right w:val="none" w:sz="0" w:space="0" w:color="auto"/>
          </w:divBdr>
        </w:div>
        <w:div w:id="665019690">
          <w:marLeft w:val="0"/>
          <w:marRight w:val="0"/>
          <w:marTop w:val="0"/>
          <w:marBottom w:val="0"/>
          <w:divBdr>
            <w:top w:val="none" w:sz="0" w:space="0" w:color="auto"/>
            <w:left w:val="none" w:sz="0" w:space="0" w:color="auto"/>
            <w:bottom w:val="none" w:sz="0" w:space="0" w:color="auto"/>
            <w:right w:val="none" w:sz="0" w:space="0" w:color="auto"/>
          </w:divBdr>
        </w:div>
        <w:div w:id="835923763">
          <w:marLeft w:val="0"/>
          <w:marRight w:val="0"/>
          <w:marTop w:val="0"/>
          <w:marBottom w:val="0"/>
          <w:divBdr>
            <w:top w:val="none" w:sz="0" w:space="0" w:color="auto"/>
            <w:left w:val="none" w:sz="0" w:space="0" w:color="auto"/>
            <w:bottom w:val="none" w:sz="0" w:space="0" w:color="auto"/>
            <w:right w:val="none" w:sz="0" w:space="0" w:color="auto"/>
          </w:divBdr>
        </w:div>
        <w:div w:id="1295134083">
          <w:marLeft w:val="0"/>
          <w:marRight w:val="0"/>
          <w:marTop w:val="0"/>
          <w:marBottom w:val="0"/>
          <w:divBdr>
            <w:top w:val="none" w:sz="0" w:space="0" w:color="auto"/>
            <w:left w:val="none" w:sz="0" w:space="0" w:color="auto"/>
            <w:bottom w:val="none" w:sz="0" w:space="0" w:color="auto"/>
            <w:right w:val="none" w:sz="0" w:space="0" w:color="auto"/>
          </w:divBdr>
        </w:div>
        <w:div w:id="157967712">
          <w:marLeft w:val="0"/>
          <w:marRight w:val="0"/>
          <w:marTop w:val="0"/>
          <w:marBottom w:val="0"/>
          <w:divBdr>
            <w:top w:val="none" w:sz="0" w:space="0" w:color="auto"/>
            <w:left w:val="none" w:sz="0" w:space="0" w:color="auto"/>
            <w:bottom w:val="none" w:sz="0" w:space="0" w:color="auto"/>
            <w:right w:val="none" w:sz="0" w:space="0" w:color="auto"/>
          </w:divBdr>
        </w:div>
      </w:divsChild>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1bbeaf1-92be-410c-aac0-0860b7bd6ff3">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1F2C334F7942A6BD24178322431A" ma:contentTypeVersion="6" ma:contentTypeDescription="Create a new document." ma:contentTypeScope="" ma:versionID="e4e18973d70e4dbcaf5a43ae9a63b8ca">
  <xsd:schema xmlns:xsd="http://www.w3.org/2001/XMLSchema" xmlns:xs="http://www.w3.org/2001/XMLSchema" xmlns:p="http://schemas.microsoft.com/office/2006/metadata/properties" xmlns:ns2="9f937601-a0e0-4e8e-8e96-858d41b56f0a" xmlns:ns3="61bbeaf1-92be-410c-aac0-0860b7bd6ff3" targetNamespace="http://schemas.microsoft.com/office/2006/metadata/properties" ma:root="true" ma:fieldsID="baf63ffe32402e2eb6bda5586953f833" ns2:_="" ns3:_="">
    <xsd:import namespace="9f937601-a0e0-4e8e-8e96-858d41b56f0a"/>
    <xsd:import namespace="61bbeaf1-92be-410c-aac0-0860b7bd6ff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37601-a0e0-4e8e-8e96-858d41b56f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beaf1-92be-410c-aac0-0860b7bd6ff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69ADC-B82E-4B59-BB8A-B6FD3C7CA062}">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2.xml><?xml version="1.0" encoding="utf-8"?>
<ds:datastoreItem xmlns:ds="http://schemas.openxmlformats.org/officeDocument/2006/customXml" ds:itemID="{93BE0A11-94B5-4A11-92A7-325545F0178A}">
  <ds:schemaRefs>
    <ds:schemaRef ds:uri="http://schemas.microsoft.com/sharepoint/v3/contenttype/forms"/>
  </ds:schemaRefs>
</ds:datastoreItem>
</file>

<file path=customXml/itemProps3.xml><?xml version="1.0" encoding="utf-8"?>
<ds:datastoreItem xmlns:ds="http://schemas.openxmlformats.org/officeDocument/2006/customXml" ds:itemID="{7892D951-E23F-47F2-BBB1-9E5C430D53CF}"/>
</file>

<file path=customXml/itemProps4.xml><?xml version="1.0" encoding="utf-8"?>
<ds:datastoreItem xmlns:ds="http://schemas.openxmlformats.org/officeDocument/2006/customXml" ds:itemID="{65F34119-9579-4FED-96C6-B4931A600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3316</Words>
  <Characters>18904</Characters>
  <Application>Microsoft Office Word</Application>
  <DocSecurity>0</DocSecurity>
  <Lines>157</Lines>
  <Paragraphs>44</Paragraphs>
  <ScaleCrop>false</ScaleCrop>
  <Company>Microsoft</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Sejal Rabone</cp:lastModifiedBy>
  <cp:revision>3</cp:revision>
  <dcterms:created xsi:type="dcterms:W3CDTF">2026-06-05T11:59:00Z</dcterms:created>
  <dcterms:modified xsi:type="dcterms:W3CDTF">2026-07-14T14:09:00Z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0x01010098381F2C334F7942A6BD24178322431A</vt:lpwstr>
  </property>
  <property fmtid="{D5CDD505-2E9C-101B-9397-08002B2CF9AE}" pid="3" name="Order">
    <vt:r8>370400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activity">
    <vt:lpwstr>{"FileActivityType":"9","FileActivityTimeStamp":"2024-06-25T13:34:24.173Z","FileActivityUsersOnPage":[{"DisplayName":"Jane Flynn","Id":"jflynn@childrenfirsttrust.co.uk"}],"FileActivityNavigationId":null}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